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6244"/>
        <w:gridCol w:w="2155"/>
      </w:tblGrid>
      <w:tr w:rsidR="0087712C" w14:paraId="5C868AB2" w14:textId="77777777" w:rsidTr="00B02680">
        <w:trPr>
          <w:trHeight w:val="499"/>
        </w:trPr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7251F29F" w14:textId="77777777" w:rsidR="0087712C" w:rsidRDefault="0087712C" w:rsidP="004B5B09">
            <w:pPr>
              <w:jc w:val="center"/>
              <w:rPr>
                <w:rFonts w:ascii="Verdana" w:hAnsi="Verdana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624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CD5A28A" w14:textId="4A0DB6E6" w:rsidR="0087712C" w:rsidRPr="00942C7C" w:rsidRDefault="0087712C" w:rsidP="004B5B09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42C7C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Fiche descriptive formation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AC96DD0" w14:textId="77777777" w:rsidR="0087712C" w:rsidRDefault="0087712C" w:rsidP="004B5B09">
            <w:pPr>
              <w:jc w:val="center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87712C" w:rsidRPr="004B6B93" w14:paraId="1A5C679E" w14:textId="77777777" w:rsidTr="00B02680">
        <w:trPr>
          <w:trHeight w:val="4239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tbl>
            <w:tblPr>
              <w:tblpPr w:leftFromText="141" w:rightFromText="141" w:vertAnchor="text" w:horzAnchor="margin" w:tblpXSpec="right" w:tblpY="-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4"/>
              <w:gridCol w:w="5169"/>
              <w:gridCol w:w="2717"/>
            </w:tblGrid>
            <w:tr w:rsidR="00DD3073" w:rsidRPr="004B6B93" w14:paraId="167129DD" w14:textId="77777777" w:rsidTr="00DD3073">
              <w:trPr>
                <w:cantSplit/>
                <w:trHeight w:val="1787"/>
              </w:trPr>
              <w:tc>
                <w:tcPr>
                  <w:tcW w:w="13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D9F20" w14:textId="77777777" w:rsidR="00DD3073" w:rsidRPr="004B6B93" w:rsidRDefault="00DD3073" w:rsidP="00DD3073">
                  <w:pPr>
                    <w:pStyle w:val="Corpsdetexte3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B6B93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1" locked="0" layoutInCell="1" allowOverlap="1" wp14:anchorId="1996F06E" wp14:editId="4E925BC4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106045</wp:posOffset>
                        </wp:positionV>
                        <wp:extent cx="743025" cy="1162050"/>
                        <wp:effectExtent l="0" t="0" r="0" b="0"/>
                        <wp:wrapNone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02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B6B9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69" w:type="dxa"/>
                  <w:tcBorders>
                    <w:left w:val="nil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411E677D" w14:textId="77777777" w:rsidR="00DD3073" w:rsidRPr="00DD3073" w:rsidRDefault="00DD3073" w:rsidP="00DD3073">
                  <w:pPr>
                    <w:pStyle w:val="Corpsdetexte3"/>
                    <w:ind w:left="877" w:hanging="567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sz w:val="20"/>
                    </w:rPr>
                    <w:t>La Formation syndicale CGT</w:t>
                  </w:r>
                </w:p>
                <w:p w14:paraId="46751095" w14:textId="77777777" w:rsidR="00DD3073" w:rsidRPr="00DD3073" w:rsidRDefault="00DD3073" w:rsidP="00DD3073">
                  <w:pPr>
                    <w:pStyle w:val="Corpsdetexte3"/>
                    <w:ind w:left="877" w:hanging="567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sz w:val="20"/>
                    </w:rPr>
                    <w:t>Espace revendicatif</w:t>
                  </w:r>
                </w:p>
                <w:p w14:paraId="140A0CBB" w14:textId="77777777" w:rsidR="00DD3073" w:rsidRPr="00DD3073" w:rsidRDefault="00DD3073" w:rsidP="00DD3073">
                  <w:pPr>
                    <w:pStyle w:val="Corpsdetexte3"/>
                    <w:ind w:left="877" w:hanging="567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sz w:val="20"/>
                    </w:rPr>
                    <w:t>263, rue de Paris</w:t>
                  </w:r>
                </w:p>
                <w:p w14:paraId="60972B49" w14:textId="77777777" w:rsidR="00DD3073" w:rsidRPr="00DD3073" w:rsidRDefault="00DD3073" w:rsidP="00DD3073">
                  <w:pPr>
                    <w:pStyle w:val="Corpsdetexte3"/>
                    <w:ind w:left="877" w:hanging="567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sz w:val="20"/>
                    </w:rPr>
                    <w:t>Case 4-3</w:t>
                  </w:r>
                </w:p>
                <w:p w14:paraId="2264890E" w14:textId="77777777" w:rsidR="00DD3073" w:rsidRPr="004B6B93" w:rsidRDefault="00DD3073" w:rsidP="00DD3073">
                  <w:pPr>
                    <w:pStyle w:val="Corpsdetexte3"/>
                    <w:ind w:left="877" w:hanging="567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D3073">
                    <w:rPr>
                      <w:rFonts w:asciiTheme="minorHAnsi" w:hAnsiTheme="minorHAnsi" w:cstheme="minorHAnsi"/>
                      <w:sz w:val="20"/>
                    </w:rPr>
                    <w:t>93516 Montreuil Cedex</w:t>
                  </w:r>
                </w:p>
              </w:tc>
              <w:tc>
                <w:tcPr>
                  <w:tcW w:w="271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05EAA965" w14:textId="77777777" w:rsidR="00DD3073" w:rsidRPr="00DD3073" w:rsidRDefault="00DD3073" w:rsidP="00DD3073">
                  <w:pPr>
                    <w:pStyle w:val="Corpsdetexte3"/>
                    <w:ind w:left="270"/>
                    <w:rPr>
                      <w:rFonts w:asciiTheme="minorHAnsi" w:hAnsiTheme="minorHAnsi" w:cstheme="minorHAnsi"/>
                      <w:kern w:val="16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kern w:val="16"/>
                      <w:sz w:val="20"/>
                    </w:rPr>
                    <w:t>Tél : 01-55-82-82-22</w:t>
                  </w:r>
                </w:p>
              </w:tc>
            </w:tr>
            <w:tr w:rsidR="00DD3073" w:rsidRPr="004B6B93" w14:paraId="09519392" w14:textId="77777777" w:rsidTr="00DD3073">
              <w:trPr>
                <w:cantSplit/>
                <w:trHeight w:val="823"/>
              </w:trPr>
              <w:tc>
                <w:tcPr>
                  <w:tcW w:w="1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FB02C" w14:textId="77777777" w:rsidR="00DD3073" w:rsidRPr="004B6B93" w:rsidRDefault="00DD3073" w:rsidP="00DD3073">
                  <w:pPr>
                    <w:pStyle w:val="Corpsdetexte3"/>
                    <w:ind w:left="316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86" w:type="dxa"/>
                  <w:gridSpan w:val="2"/>
                  <w:tcBorders>
                    <w:left w:val="nil"/>
                  </w:tcBorders>
                  <w:vAlign w:val="center"/>
                </w:tcPr>
                <w:p w14:paraId="07F633E5" w14:textId="77777777" w:rsidR="00DD3073" w:rsidRPr="00DD3073" w:rsidRDefault="00DD3073" w:rsidP="00DD3073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kern w:val="16"/>
                      <w:sz w:val="20"/>
                    </w:rPr>
                    <w:t xml:space="preserve">Courriel : </w:t>
                  </w:r>
                  <w:r w:rsidRPr="00DD3073">
                    <w:rPr>
                      <w:rFonts w:asciiTheme="minorHAnsi" w:hAnsiTheme="minorHAnsi" w:cstheme="minorHAnsi"/>
                      <w:sz w:val="20"/>
                      <w:highlight w:val="yellow"/>
                    </w:rPr>
                    <w:t xml:space="preserve"> travail-handicap@cgt.org</w:t>
                  </w:r>
                </w:p>
                <w:p w14:paraId="0B319C9B" w14:textId="77777777" w:rsidR="00DD3073" w:rsidRPr="00DD3073" w:rsidRDefault="00DD3073" w:rsidP="00DD3073">
                  <w:pPr>
                    <w:pStyle w:val="Corpsdetexte3"/>
                    <w:rPr>
                      <w:rFonts w:asciiTheme="minorHAnsi" w:hAnsiTheme="minorHAnsi" w:cstheme="minorHAnsi"/>
                      <w:sz w:val="20"/>
                    </w:rPr>
                  </w:pPr>
                  <w:r w:rsidRPr="00DD3073">
                    <w:rPr>
                      <w:rFonts w:asciiTheme="minorHAnsi" w:hAnsiTheme="minorHAnsi" w:cstheme="minorHAnsi"/>
                      <w:kern w:val="16"/>
                      <w:sz w:val="20"/>
                    </w:rPr>
                    <w:t xml:space="preserve">Site internet : </w:t>
                  </w:r>
                  <w:hyperlink r:id="rId7" w:history="1">
                    <w:r w:rsidRPr="00DD3073">
                      <w:rPr>
                        <w:rStyle w:val="Lienhypertexte"/>
                        <w:rFonts w:asciiTheme="minorHAnsi" w:hAnsiTheme="minorHAnsi" w:cstheme="minorHAnsi"/>
                        <w:kern w:val="16"/>
                        <w:sz w:val="20"/>
                      </w:rPr>
                      <w:t>http://www.formationsyndicale.cgt.fr</w:t>
                    </w:r>
                  </w:hyperlink>
                  <w:r w:rsidRPr="00DD3073">
                    <w:rPr>
                      <w:rFonts w:asciiTheme="minorHAnsi" w:hAnsiTheme="minorHAnsi" w:cstheme="minorHAnsi"/>
                      <w:kern w:val="16"/>
                      <w:sz w:val="20"/>
                    </w:rPr>
                    <w:t xml:space="preserve"> </w:t>
                  </w:r>
                </w:p>
              </w:tc>
            </w:tr>
          </w:tbl>
          <w:p w14:paraId="3083A91B" w14:textId="77777777" w:rsidR="0087712C" w:rsidRPr="004B6B93" w:rsidRDefault="0087712C" w:rsidP="004B5B09">
            <w:pPr>
              <w:pStyle w:val="Corpsdetexte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6A5DAC" w14:textId="77777777" w:rsidR="002E0CB1" w:rsidRPr="00DD3073" w:rsidRDefault="002E0CB1" w:rsidP="002E0CB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307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Travailleurs en situation de handicap, de quoi parle-t-on ?</w:t>
            </w:r>
          </w:p>
          <w:p w14:paraId="5398722A" w14:textId="5243C2C2" w:rsidR="002E0CB1" w:rsidRPr="00DD3073" w:rsidRDefault="002E0CB1" w:rsidP="002E0CB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307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Du lundi 31 août au mercredi 2 septembre 2026 à Courcelle</w:t>
            </w:r>
          </w:p>
          <w:p w14:paraId="5E936F19" w14:textId="77777777" w:rsidR="0087712C" w:rsidRPr="004B6B93" w:rsidRDefault="0087712C" w:rsidP="002E0CB1">
            <w:pPr>
              <w:jc w:val="both"/>
              <w:rPr>
                <w:rFonts w:asciiTheme="minorHAnsi" w:hAnsiTheme="minorHAnsi" w:cstheme="minorHAnsi"/>
              </w:rPr>
            </w:pPr>
          </w:p>
          <w:p w14:paraId="43C00DA2" w14:textId="77777777" w:rsidR="0087712C" w:rsidRDefault="0087712C" w:rsidP="002E0CB1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theme="minorHAnsi"/>
              </w:rPr>
            </w:pPr>
          </w:p>
          <w:p w14:paraId="0094EB7A" w14:textId="77777777" w:rsidR="002E0CB1" w:rsidRPr="00DD3073" w:rsidRDefault="002E0CB1" w:rsidP="002E0CB1">
            <w:pPr>
              <w:pStyle w:val="Titre1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D3073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Public</w:t>
            </w:r>
            <w:r w:rsidRPr="00DD307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 :</w:t>
            </w:r>
          </w:p>
          <w:p w14:paraId="6C1A461D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</w:p>
          <w:p w14:paraId="4700B97A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Cette formation s’adresse à :</w:t>
            </w:r>
          </w:p>
          <w:p w14:paraId="01D854C4" w14:textId="77777777" w:rsidR="002E0CB1" w:rsidRPr="00DD3073" w:rsidRDefault="002E0CB1" w:rsidP="002E0CB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élu.es CSE, </w:t>
            </w:r>
          </w:p>
          <w:p w14:paraId="633895B4" w14:textId="77777777" w:rsidR="002E0CB1" w:rsidRPr="00DD3073" w:rsidRDefault="002E0CB1" w:rsidP="002E0CB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délégué.es syndicaux, </w:t>
            </w:r>
          </w:p>
          <w:p w14:paraId="0CD40492" w14:textId="77777777" w:rsidR="002E0CB1" w:rsidRPr="00DD3073" w:rsidRDefault="002E0CB1" w:rsidP="002E0CB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mandaté.es délégation de négociation, </w:t>
            </w:r>
          </w:p>
          <w:p w14:paraId="3CC007EA" w14:textId="77777777" w:rsidR="002E0CB1" w:rsidRPr="00DD3073" w:rsidRDefault="002E0CB1" w:rsidP="002E0CB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référent.es handicap, </w:t>
            </w:r>
          </w:p>
          <w:p w14:paraId="2DFC82A9" w14:textId="435558BF" w:rsidR="002E0CB1" w:rsidRPr="00DD3073" w:rsidRDefault="002E0CB1" w:rsidP="002E0CB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Syndiqués qui souhaitent s’investir sur les questions de handicap</w:t>
            </w:r>
          </w:p>
          <w:p w14:paraId="4B2D6164" w14:textId="77777777" w:rsidR="002E0CB1" w:rsidRDefault="002E0CB1" w:rsidP="002E0CB1"/>
          <w:p w14:paraId="26FE048F" w14:textId="77777777" w:rsidR="002E0CB1" w:rsidRDefault="002E0CB1" w:rsidP="002E0CB1">
            <w:pPr>
              <w:pStyle w:val="Corpsdetexte3"/>
              <w:rPr>
                <w:rFonts w:ascii="Times New Roman" w:hAnsi="Times New Roman"/>
                <w:sz w:val="16"/>
                <w:szCs w:val="16"/>
              </w:rPr>
            </w:pPr>
          </w:p>
          <w:p w14:paraId="7A01A382" w14:textId="77777777" w:rsidR="002E0CB1" w:rsidRPr="00F86B22" w:rsidRDefault="002E0CB1" w:rsidP="002E0CB1">
            <w:pPr>
              <w:pStyle w:val="Titre1"/>
              <w:rPr>
                <w:color w:val="FF0000"/>
                <w:sz w:val="28"/>
                <w:szCs w:val="28"/>
              </w:rPr>
            </w:pPr>
            <w:r w:rsidRPr="00F86B22">
              <w:rPr>
                <w:color w:val="FF0000"/>
                <w:sz w:val="28"/>
                <w:szCs w:val="28"/>
              </w:rPr>
              <w:t>Le contexte qui amène à faire de la formation :</w:t>
            </w:r>
          </w:p>
          <w:p w14:paraId="2BEAAFF5" w14:textId="77777777" w:rsidR="002E0CB1" w:rsidRPr="00F86B22" w:rsidRDefault="002E0CB1" w:rsidP="002E0CB1"/>
          <w:p w14:paraId="656D1C0C" w14:textId="3A1FF182" w:rsidR="002E0CB1" w:rsidRPr="00DD3073" w:rsidRDefault="002E0CB1" w:rsidP="002E0CB1">
            <w:pPr>
              <w:jc w:val="both"/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Depuis 1987, les entreprises d’au moins 20 salarié.es doivent compter 6% de travailleurs handicapés dans leur effectif moyen annuel. Obligation qui s’est étendue à la fonction publique. Après toutes ces années, 28% des entreprises n’emploient aucun travailleur, travailleuse en situation de handicap et le taux d’emploi moyen dans le privé est de 4%. La question du handicap au travail, de la prévention et du maintien dans l’emploi sont des combats  que nous avons encore du mal à toutes et tous appréhender. </w:t>
            </w:r>
          </w:p>
          <w:p w14:paraId="25D9F498" w14:textId="77777777" w:rsidR="002E0CB1" w:rsidRPr="00DD3073" w:rsidRDefault="002E0CB1" w:rsidP="002E0CB1">
            <w:pPr>
              <w:jc w:val="both"/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C’est pourquoi la confédération relance les formations sur sujet. En commençant par la sensibilisation des militantes et militants. </w:t>
            </w:r>
          </w:p>
          <w:p w14:paraId="358924D7" w14:textId="77777777" w:rsidR="002E0CB1" w:rsidRDefault="002E0CB1" w:rsidP="002E0CB1"/>
          <w:p w14:paraId="695719BB" w14:textId="77777777" w:rsidR="002E0CB1" w:rsidRDefault="002E0CB1" w:rsidP="002E0CB1">
            <w:pPr>
              <w:pStyle w:val="Corpsdetexte3"/>
              <w:rPr>
                <w:rFonts w:ascii="Times New Roman" w:hAnsi="Times New Roman"/>
                <w:sz w:val="16"/>
                <w:szCs w:val="16"/>
              </w:rPr>
            </w:pPr>
          </w:p>
          <w:p w14:paraId="4D82FBAA" w14:textId="77777777" w:rsidR="002E0CB1" w:rsidRPr="00F86B22" w:rsidRDefault="002E0CB1" w:rsidP="002E0CB1">
            <w:pPr>
              <w:pStyle w:val="Titre1"/>
              <w:rPr>
                <w:color w:val="FF0000"/>
                <w:sz w:val="28"/>
                <w:szCs w:val="28"/>
              </w:rPr>
            </w:pPr>
            <w:r w:rsidRPr="00F86B22">
              <w:rPr>
                <w:color w:val="FF0000"/>
                <w:sz w:val="28"/>
                <w:szCs w:val="28"/>
              </w:rPr>
              <w:t xml:space="preserve">Les objectifs de formation : </w:t>
            </w:r>
          </w:p>
          <w:p w14:paraId="34FD95B4" w14:textId="77777777" w:rsidR="002E0CB1" w:rsidRPr="00F86B22" w:rsidRDefault="002E0CB1" w:rsidP="002E0CB1"/>
          <w:p w14:paraId="7F64F846" w14:textId="5AAA2D2E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Les stagiaires auront la capacité d’appréhender les questions de handicap, de connaitre les acteurs dans et hors entreprise et de porter les revendications CGT. </w:t>
            </w:r>
          </w:p>
          <w:p w14:paraId="5F95861F" w14:textId="77777777" w:rsidR="002E0CB1" w:rsidRDefault="002E0CB1" w:rsidP="002E0CB1"/>
          <w:p w14:paraId="0647344C" w14:textId="77777777" w:rsidR="002E0CB1" w:rsidRDefault="002E0CB1" w:rsidP="002E0CB1">
            <w:pPr>
              <w:rPr>
                <w:sz w:val="16"/>
                <w:szCs w:val="16"/>
              </w:rPr>
            </w:pPr>
          </w:p>
          <w:p w14:paraId="74AE03B3" w14:textId="77777777" w:rsidR="002E0CB1" w:rsidRPr="00F86B22" w:rsidRDefault="002E0CB1" w:rsidP="002E0CB1">
            <w:pPr>
              <w:pStyle w:val="Titre1"/>
              <w:rPr>
                <w:color w:val="FF0000"/>
                <w:sz w:val="28"/>
                <w:szCs w:val="28"/>
              </w:rPr>
            </w:pPr>
            <w:r w:rsidRPr="00F86B22">
              <w:rPr>
                <w:color w:val="FF0000"/>
                <w:sz w:val="28"/>
                <w:szCs w:val="28"/>
              </w:rPr>
              <w:t xml:space="preserve">Les thèmes abordés : </w:t>
            </w:r>
          </w:p>
          <w:p w14:paraId="52D0DDCA" w14:textId="77777777" w:rsidR="002E0CB1" w:rsidRPr="00F86B22" w:rsidRDefault="002E0CB1" w:rsidP="002E0CB1">
            <w:pPr>
              <w:rPr>
                <w:sz w:val="28"/>
                <w:szCs w:val="28"/>
              </w:rPr>
            </w:pPr>
          </w:p>
          <w:p w14:paraId="31D980A6" w14:textId="77777777" w:rsidR="002E0CB1" w:rsidRPr="00DD3073" w:rsidRDefault="002E0CB1" w:rsidP="002E0CB1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Sensibilisation aux situations de handicap, </w:t>
            </w:r>
          </w:p>
          <w:p w14:paraId="00293A39" w14:textId="29306E94" w:rsidR="002E0CB1" w:rsidRPr="00DD3073" w:rsidRDefault="002E0CB1" w:rsidP="002E0CB1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Les obligations d’emploi de travailleurs handicapés et les bénéficiaires de ces obligations, </w:t>
            </w:r>
          </w:p>
          <w:p w14:paraId="48AB4EFC" w14:textId="5443938F" w:rsidR="002E0CB1" w:rsidRPr="00DD3073" w:rsidRDefault="002E0CB1" w:rsidP="002E0CB1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Les acteurs dans et hors de l’entreprise,</w:t>
            </w:r>
          </w:p>
          <w:p w14:paraId="6F01EED0" w14:textId="6863F84C" w:rsidR="002E0CB1" w:rsidRPr="00DD3073" w:rsidRDefault="002E0CB1" w:rsidP="002E0CB1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 xml:space="preserve"> Les revendications CGT </w:t>
            </w:r>
          </w:p>
          <w:p w14:paraId="3833A4EA" w14:textId="77777777" w:rsidR="002E0CB1" w:rsidRDefault="002E0CB1" w:rsidP="002E0CB1">
            <w:pPr>
              <w:rPr>
                <w:sz w:val="16"/>
                <w:szCs w:val="16"/>
              </w:rPr>
            </w:pPr>
          </w:p>
          <w:p w14:paraId="304A6885" w14:textId="77777777" w:rsidR="002E0CB1" w:rsidRDefault="002E0CB1" w:rsidP="002E0CB1">
            <w:pPr>
              <w:pStyle w:val="Titre1"/>
              <w:rPr>
                <w:color w:val="FF0000"/>
                <w:sz w:val="24"/>
                <w:szCs w:val="24"/>
              </w:rPr>
            </w:pPr>
            <w:r w:rsidRPr="00F86B22">
              <w:rPr>
                <w:color w:val="FF0000"/>
                <w:sz w:val="28"/>
                <w:szCs w:val="28"/>
              </w:rPr>
              <w:lastRenderedPageBreak/>
              <w:t>Les prérequis à cette formation</w:t>
            </w:r>
            <w:r>
              <w:rPr>
                <w:color w:val="FF0000"/>
                <w:sz w:val="24"/>
                <w:szCs w:val="24"/>
              </w:rPr>
              <w:t> :</w:t>
            </w:r>
          </w:p>
          <w:p w14:paraId="3198830B" w14:textId="77777777" w:rsidR="002E0CB1" w:rsidRPr="00F86B22" w:rsidRDefault="002E0CB1" w:rsidP="002E0CB1"/>
          <w:p w14:paraId="42E816D6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Avoir suivi la formation « participer à la vie de la CGT » ou le niveau 1</w:t>
            </w:r>
          </w:p>
          <w:p w14:paraId="5CC0E16A" w14:textId="77777777" w:rsidR="002E0CB1" w:rsidRDefault="002E0CB1" w:rsidP="002E0CB1">
            <w:pPr>
              <w:rPr>
                <w:sz w:val="16"/>
                <w:szCs w:val="16"/>
              </w:rPr>
            </w:pPr>
          </w:p>
          <w:p w14:paraId="27381A62" w14:textId="77777777" w:rsidR="002E0CB1" w:rsidRDefault="002E0CB1" w:rsidP="002E0CB1"/>
          <w:p w14:paraId="151C25A9" w14:textId="77777777" w:rsidR="002E0CB1" w:rsidRDefault="002E0CB1" w:rsidP="002E0CB1">
            <w:pPr>
              <w:pStyle w:val="Titre1"/>
              <w:rPr>
                <w:color w:val="FF0000"/>
                <w:sz w:val="28"/>
                <w:szCs w:val="28"/>
              </w:rPr>
            </w:pPr>
            <w:r w:rsidRPr="00F86B22">
              <w:rPr>
                <w:color w:val="FF0000"/>
                <w:sz w:val="28"/>
                <w:szCs w:val="28"/>
              </w:rPr>
              <w:t xml:space="preserve">Forme et durée de l’action de formation </w:t>
            </w:r>
          </w:p>
          <w:p w14:paraId="73DD879A" w14:textId="77777777" w:rsidR="002E0CB1" w:rsidRPr="00F86B22" w:rsidRDefault="002E0CB1" w:rsidP="002E0CB1"/>
          <w:p w14:paraId="14A81C87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La formation se déroule sur 2 jours et demi, le premier jour début des travaux à 9H, fin des travaux le 3</w:t>
            </w:r>
            <w:r w:rsidRPr="00DD3073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DD3073">
              <w:rPr>
                <w:rFonts w:asciiTheme="minorHAnsi" w:hAnsiTheme="minorHAnsi" w:cstheme="minorHAnsi"/>
              </w:rPr>
              <w:t xml:space="preserve"> jour en fin de matinée. </w:t>
            </w:r>
          </w:p>
          <w:p w14:paraId="105B2B02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</w:p>
          <w:p w14:paraId="148D958A" w14:textId="77777777" w:rsidR="002E0CB1" w:rsidRPr="00DD3073" w:rsidRDefault="002E0CB1" w:rsidP="002E0CB1">
            <w:pPr>
              <w:rPr>
                <w:rFonts w:asciiTheme="minorHAnsi" w:hAnsiTheme="minorHAnsi" w:cstheme="minorHAnsi"/>
              </w:rPr>
            </w:pPr>
          </w:p>
          <w:p w14:paraId="16AE9040" w14:textId="0F167419" w:rsidR="002E0CB1" w:rsidRPr="00DD3073" w:rsidRDefault="002E0CB1" w:rsidP="002E0CB1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73">
              <w:rPr>
                <w:rFonts w:asciiTheme="minorHAnsi" w:hAnsiTheme="minorHAnsi" w:cstheme="minorHAnsi"/>
                <w:b/>
                <w:bCs/>
              </w:rPr>
              <w:t xml:space="preserve">Animateur·rice.s : </w:t>
            </w:r>
          </w:p>
          <w:p w14:paraId="41E094CE" w14:textId="77777777" w:rsidR="002E0CB1" w:rsidRPr="00DD3073" w:rsidRDefault="002E0CB1" w:rsidP="002E0CB1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98D75" w14:textId="77777777" w:rsidR="002E0CB1" w:rsidRPr="00DD3073" w:rsidRDefault="002E0CB1" w:rsidP="002E0CB1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3073">
              <w:rPr>
                <w:rFonts w:asciiTheme="minorHAnsi" w:hAnsiTheme="minorHAnsi" w:cstheme="minorHAnsi"/>
              </w:rPr>
              <w:t>Valérie LEFEBVRE HAUSSMANN</w:t>
            </w:r>
          </w:p>
          <w:p w14:paraId="6C74AD8C" w14:textId="77777777" w:rsidR="002E0CB1" w:rsidRPr="00DD3073" w:rsidRDefault="002E0CB1" w:rsidP="002E0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2D137" w14:textId="77777777" w:rsidR="002E0CB1" w:rsidRPr="00DD3073" w:rsidRDefault="002E0CB1" w:rsidP="002E0CB1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 w:rsidRPr="00DD3073">
              <w:rPr>
                <w:rFonts w:asciiTheme="minorHAnsi" w:hAnsiTheme="minorHAnsi" w:cstheme="minorHAnsi"/>
              </w:rPr>
              <w:t>Menvin VENCATASAMY</w:t>
            </w:r>
          </w:p>
          <w:p w14:paraId="5F910079" w14:textId="77777777" w:rsidR="002E0CB1" w:rsidRPr="00DD3073" w:rsidRDefault="002E0CB1" w:rsidP="002E0CB1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58CC0576" w14:textId="77777777" w:rsidR="002E0CB1" w:rsidRPr="00DD3073" w:rsidRDefault="002E0CB1" w:rsidP="002E0C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FA621A" w14:textId="7FA14794" w:rsidR="002E0CB1" w:rsidRPr="00DD3073" w:rsidRDefault="002E0CB1" w:rsidP="002E0CB1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3073">
              <w:rPr>
                <w:rFonts w:asciiTheme="minorHAnsi" w:hAnsiTheme="minorHAnsi" w:cstheme="minorHAnsi"/>
              </w:rPr>
              <w:t xml:space="preserve">Date et lieu du stage : </w:t>
            </w:r>
            <w:r w:rsidRPr="00DD3073">
              <w:rPr>
                <w:rFonts w:asciiTheme="minorHAnsi" w:hAnsiTheme="minorHAnsi" w:cstheme="minorHAnsi"/>
                <w:b/>
                <w:bCs/>
              </w:rPr>
              <w:t xml:space="preserve">Courcelles du 31 août au 2 septembre 2026 </w:t>
            </w:r>
          </w:p>
          <w:p w14:paraId="24688A1B" w14:textId="77777777" w:rsidR="002E0CB1" w:rsidRDefault="002E0CB1" w:rsidP="002E0CB1"/>
          <w:p w14:paraId="2BAD8372" w14:textId="77777777" w:rsidR="002E0CB1" w:rsidRDefault="002E0CB1" w:rsidP="002E0CB1"/>
          <w:p w14:paraId="04B467B5" w14:textId="77777777" w:rsidR="002E0CB1" w:rsidRDefault="002E0CB1" w:rsidP="002E0CB1"/>
          <w:p w14:paraId="1DD6E05D" w14:textId="77777777" w:rsidR="002E0CB1" w:rsidRDefault="002E0CB1" w:rsidP="002E0CB1"/>
          <w:p w14:paraId="1D5041DF" w14:textId="77777777" w:rsidR="002E0CB1" w:rsidRDefault="002E0CB1" w:rsidP="002E0CB1"/>
          <w:p w14:paraId="174BB0F6" w14:textId="77777777" w:rsidR="002E0CB1" w:rsidRDefault="002E0CB1" w:rsidP="002E0CB1"/>
          <w:p w14:paraId="573B7E7A" w14:textId="77777777" w:rsidR="002E0CB1" w:rsidRDefault="002E0CB1" w:rsidP="002E0CB1"/>
          <w:p w14:paraId="0468CDAF" w14:textId="77777777" w:rsidR="002E0CB1" w:rsidRDefault="002E0CB1" w:rsidP="002E0CB1"/>
          <w:p w14:paraId="0A36390D" w14:textId="77777777" w:rsidR="002E0CB1" w:rsidRDefault="002E0CB1" w:rsidP="002E0CB1"/>
          <w:p w14:paraId="2F50C999" w14:textId="77777777" w:rsidR="002E0CB1" w:rsidRDefault="002E0CB1" w:rsidP="002E0CB1"/>
          <w:p w14:paraId="066834B5" w14:textId="77777777" w:rsidR="002E0CB1" w:rsidRDefault="002E0CB1" w:rsidP="002E0CB1"/>
          <w:p w14:paraId="22A9F467" w14:textId="77777777" w:rsidR="002E0CB1" w:rsidRDefault="002E0CB1" w:rsidP="002E0CB1"/>
          <w:p w14:paraId="610A6E34" w14:textId="77777777" w:rsidR="002E0CB1" w:rsidRDefault="002E0CB1" w:rsidP="002E0CB1"/>
          <w:p w14:paraId="7991BC27" w14:textId="77777777" w:rsidR="002E0CB1" w:rsidRDefault="002E0CB1" w:rsidP="002E0CB1"/>
          <w:p w14:paraId="0B2DEE6B" w14:textId="77777777" w:rsidR="002E0CB1" w:rsidRDefault="002E0CB1" w:rsidP="002E0CB1"/>
          <w:p w14:paraId="7BC22048" w14:textId="77777777" w:rsidR="002E0CB1" w:rsidRDefault="002E0CB1" w:rsidP="002E0CB1"/>
          <w:p w14:paraId="59588B10" w14:textId="77777777" w:rsidR="002E0CB1" w:rsidRDefault="002E0CB1" w:rsidP="002E0CB1"/>
          <w:p w14:paraId="6DEE75AC" w14:textId="77777777" w:rsidR="002E0CB1" w:rsidRDefault="002E0CB1" w:rsidP="002E0CB1"/>
          <w:p w14:paraId="60086A72" w14:textId="77777777" w:rsidR="002E0CB1" w:rsidRDefault="002E0CB1" w:rsidP="002E0CB1"/>
          <w:p w14:paraId="1C167C37" w14:textId="77777777" w:rsidR="002E0CB1" w:rsidRPr="002E0CB1" w:rsidRDefault="002E0CB1" w:rsidP="002E0CB1"/>
          <w:p w14:paraId="266008A6" w14:textId="77777777" w:rsidR="002E0CB1" w:rsidRDefault="002E0CB1" w:rsidP="002E0CB1"/>
          <w:p w14:paraId="108EB8AB" w14:textId="77777777" w:rsidR="002E0CB1" w:rsidRDefault="002E0CB1" w:rsidP="002E0CB1"/>
          <w:p w14:paraId="4FE08BE4" w14:textId="77777777" w:rsidR="002E0CB1" w:rsidRDefault="002E0CB1" w:rsidP="002E0CB1"/>
          <w:p w14:paraId="13D981FC" w14:textId="77777777" w:rsidR="002E0CB1" w:rsidRPr="002E0CB1" w:rsidRDefault="002E0CB1" w:rsidP="002E0CB1"/>
        </w:tc>
      </w:tr>
    </w:tbl>
    <w:p w14:paraId="4992806D" w14:textId="77777777" w:rsidR="001E7AD8" w:rsidRDefault="001E7AD8" w:rsidP="00C843CD"/>
    <w:sectPr w:rsidR="001E7AD8" w:rsidSect="00475307"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443"/>
    <w:multiLevelType w:val="hybridMultilevel"/>
    <w:tmpl w:val="39E8CC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6ADE"/>
    <w:multiLevelType w:val="multilevel"/>
    <w:tmpl w:val="9174B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84136"/>
    <w:multiLevelType w:val="hybridMultilevel"/>
    <w:tmpl w:val="E02A4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93498">
    <w:abstractNumId w:val="2"/>
  </w:num>
  <w:num w:numId="2" w16cid:durableId="15083949">
    <w:abstractNumId w:val="0"/>
  </w:num>
  <w:num w:numId="3" w16cid:durableId="169669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2C"/>
    <w:rsid w:val="00007C1B"/>
    <w:rsid w:val="00011E6D"/>
    <w:rsid w:val="000A13A1"/>
    <w:rsid w:val="00160BBB"/>
    <w:rsid w:val="00186D00"/>
    <w:rsid w:val="001E7AD8"/>
    <w:rsid w:val="002314E1"/>
    <w:rsid w:val="00237786"/>
    <w:rsid w:val="002E0CB1"/>
    <w:rsid w:val="00303A1B"/>
    <w:rsid w:val="00331A43"/>
    <w:rsid w:val="00394FB0"/>
    <w:rsid w:val="00396509"/>
    <w:rsid w:val="00475307"/>
    <w:rsid w:val="005B2F4B"/>
    <w:rsid w:val="00633022"/>
    <w:rsid w:val="007A1733"/>
    <w:rsid w:val="007B0FC3"/>
    <w:rsid w:val="00875E76"/>
    <w:rsid w:val="0087712C"/>
    <w:rsid w:val="00942C7C"/>
    <w:rsid w:val="00977202"/>
    <w:rsid w:val="009E35FB"/>
    <w:rsid w:val="00A944FA"/>
    <w:rsid w:val="00B02680"/>
    <w:rsid w:val="00C31DDD"/>
    <w:rsid w:val="00C771A6"/>
    <w:rsid w:val="00C83ED3"/>
    <w:rsid w:val="00C843CD"/>
    <w:rsid w:val="00CB5445"/>
    <w:rsid w:val="00D61D9F"/>
    <w:rsid w:val="00DA1A5C"/>
    <w:rsid w:val="00DD3073"/>
    <w:rsid w:val="00DF3C04"/>
    <w:rsid w:val="00F0341F"/>
    <w:rsid w:val="00F64072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4A63"/>
  <w15:chartTrackingRefBased/>
  <w15:docId w15:val="{3485C3F4-DD4F-4E67-BF56-BED45FD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771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712C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87712C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87712C"/>
    <w:rPr>
      <w:rFonts w:ascii="Comic Sans MS" w:eastAsia="Times New Roman" w:hAnsi="Comic Sans MS" w:cs="Times New Roman"/>
      <w:szCs w:val="20"/>
      <w:lang w:eastAsia="fr-FR"/>
    </w:rPr>
  </w:style>
  <w:style w:type="character" w:styleId="Lienhypertexte">
    <w:name w:val="Hyperlink"/>
    <w:uiPriority w:val="99"/>
    <w:rsid w:val="0087712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E0CB1"/>
    <w:pPr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rmationsyndicale.cgt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5ECF-E360-4663-9CD3-ECC55A22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2</cp:revision>
  <cp:lastPrinted>2026-04-10T08:19:00Z</cp:lastPrinted>
  <dcterms:created xsi:type="dcterms:W3CDTF">2026-05-07T08:29:00Z</dcterms:created>
  <dcterms:modified xsi:type="dcterms:W3CDTF">2026-05-07T08:29:00Z</dcterms:modified>
</cp:coreProperties>
</file>