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6DD"/>
  <w:body>
    <w:p w14:paraId="2CED99F8" w14:textId="7508FEA5" w:rsidR="00622631" w:rsidRDefault="00D4206B" w:rsidP="00AC2F9D">
      <w:r w:rsidRPr="00751375">
        <w:rPr>
          <w:rFonts w:ascii="Kalinga" w:hAnsi="Kalinga" w:cs="Kaling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085E5311" wp14:editId="0B79B016">
                <wp:simplePos x="0" y="0"/>
                <wp:positionH relativeFrom="page">
                  <wp:posOffset>-335280</wp:posOffset>
                </wp:positionH>
                <wp:positionV relativeFrom="page">
                  <wp:posOffset>-144780</wp:posOffset>
                </wp:positionV>
                <wp:extent cx="7993380" cy="10919460"/>
                <wp:effectExtent l="0" t="0" r="762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3380" cy="10919460"/>
                        </a:xfrm>
                        <a:prstGeom prst="rect">
                          <a:avLst/>
                        </a:prstGeom>
                        <a:solidFill>
                          <a:srgbClr val="FFF8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BD41F" w14:textId="284E28FA" w:rsidR="00046388" w:rsidRDefault="00046388" w:rsidP="00046388">
                            <w:pPr>
                              <w:jc w:val="center"/>
                            </w:pPr>
                            <w:bookmarkStart w:id="0" w:name="_Hlk159419088"/>
                          </w:p>
                          <w:bookmarkEnd w:id="0"/>
                          <w:p w14:paraId="18D35B15" w14:textId="3C92318C" w:rsidR="00F468E5" w:rsidRDefault="00F46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E5311" id="Rectangle 27" o:spid="_x0000_s1026" style="position:absolute;margin-left:-26.4pt;margin-top:-11.4pt;width:629.4pt;height:859.8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" fillcolor="#fff8e5" stroked="f" strokeweight="1pt">
                <v:textbox>
                  <w:txbxContent>
                    <w:p w14:paraId="63FBD41F" w14:textId="284E28FA" w:rsidR="00046388" w:rsidRDefault="00046388" w:rsidP="00046388">
                      <w:pPr>
                        <w:jc w:val="center"/>
                      </w:pPr>
                      <w:bookmarkStart w:id="1" w:name="_Hlk159419088"/>
                    </w:p>
                    <w:bookmarkEnd w:id="1"/>
                    <w:p w14:paraId="18D35B15" w14:textId="3C92318C" w:rsidR="00F468E5" w:rsidRDefault="00F468E5"/>
                  </w:txbxContent>
                </v:textbox>
                <w10:wrap anchorx="page" anchory="page"/>
              </v:rect>
            </w:pict>
          </mc:Fallback>
        </mc:AlternateContent>
      </w:r>
      <w:r w:rsidR="00F43DE7" w:rsidRPr="00751375">
        <w:rPr>
          <w:rFonts w:ascii="Kalinga" w:hAnsi="Kalinga" w:cs="Kalinga"/>
          <w:b/>
          <w:noProof/>
          <w:color w:val="FF0000"/>
          <w:sz w:val="30"/>
          <w:szCs w:val="30"/>
          <w:lang w:eastAsia="fr-FR"/>
        </w:rPr>
        <w:drawing>
          <wp:anchor distT="0" distB="0" distL="114300" distR="114300" simplePos="0" relativeHeight="251741696" behindDoc="0" locked="0" layoutInCell="1" allowOverlap="1" wp14:anchorId="65A68340" wp14:editId="034CD847">
            <wp:simplePos x="0" y="0"/>
            <wp:positionH relativeFrom="column">
              <wp:posOffset>72390</wp:posOffset>
            </wp:positionH>
            <wp:positionV relativeFrom="margin">
              <wp:posOffset>19050</wp:posOffset>
            </wp:positionV>
            <wp:extent cx="982980" cy="1341769"/>
            <wp:effectExtent l="38100" t="38100" r="45720" b="29845"/>
            <wp:wrapNone/>
            <wp:docPr id="3" name="Image 3" descr="cgt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tfo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341" cy="134635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DF0D7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29D">
        <w:rPr>
          <w:rFonts w:ascii="Kalinga" w:hAnsi="Kalinga" w:cs="Kalinga"/>
          <w:b/>
          <w:noProof/>
          <w:color w:val="FFE599" w:themeColor="accent4" w:themeTint="6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1CFA4763" wp14:editId="3468E50E">
                <wp:simplePos x="0" y="0"/>
                <wp:positionH relativeFrom="page">
                  <wp:posOffset>-2979420</wp:posOffset>
                </wp:positionH>
                <wp:positionV relativeFrom="page">
                  <wp:posOffset>-60960</wp:posOffset>
                </wp:positionV>
                <wp:extent cx="2918460" cy="2705100"/>
                <wp:effectExtent l="0" t="0" r="0" b="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2705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127542" id="Ellipse 17" o:spid="_x0000_s1026" style="position:absolute;margin-left:-234.6pt;margin-top:-4.8pt;width:229.8pt;height:213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" fillcolor="white [3212]" stroked="f" strokeweight="1pt">
                <v:stroke joinstyle="miter"/>
                <w10:wrap anchorx="page" anchory="page"/>
              </v:oval>
            </w:pict>
          </mc:Fallback>
        </mc:AlternateContent>
      </w:r>
    </w:p>
    <w:p w14:paraId="16337C7B" w14:textId="550C8652" w:rsidR="00751375" w:rsidRPr="00F43DE7" w:rsidRDefault="00550081" w:rsidP="00AC2F9D">
      <w:pPr>
        <w:tabs>
          <w:tab w:val="left" w:pos="3000"/>
        </w:tabs>
        <w:spacing w:after="0"/>
        <w:ind w:right="424"/>
        <w:rPr>
          <w:rFonts w:ascii="Arial" w:hAnsi="Arial" w:cs="Arial"/>
          <w:color w:val="FF0000"/>
          <w:sz w:val="18"/>
          <w:szCs w:val="18"/>
        </w:rPr>
      </w:pPr>
      <w:r>
        <w:rPr>
          <w:rFonts w:ascii="Kalinga" w:hAnsi="Kalinga" w:cs="Kalinga"/>
          <w:i/>
          <w:iCs/>
          <w:noProof/>
          <w:sz w:val="18"/>
          <w:szCs w:val="18"/>
        </w:rPr>
        <w:drawing>
          <wp:anchor distT="0" distB="0" distL="114300" distR="114300" simplePos="0" relativeHeight="251742720" behindDoc="1" locked="0" layoutInCell="1" allowOverlap="1" wp14:anchorId="6A89229E" wp14:editId="285C99CD">
            <wp:simplePos x="0" y="0"/>
            <wp:positionH relativeFrom="column">
              <wp:posOffset>6938010</wp:posOffset>
            </wp:positionH>
            <wp:positionV relativeFrom="page">
              <wp:posOffset>876300</wp:posOffset>
            </wp:positionV>
            <wp:extent cx="3284220" cy="5478780"/>
            <wp:effectExtent l="0" t="0" r="0" b="762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547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1AA" w:rsidRPr="00751375">
        <w:rPr>
          <w:rFonts w:ascii="Kalinga" w:hAnsi="Kalinga" w:cs="Kaling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511F3827" wp14:editId="7BF028B9">
                <wp:simplePos x="0" y="0"/>
                <wp:positionH relativeFrom="page">
                  <wp:posOffset>-2019300</wp:posOffset>
                </wp:positionH>
                <wp:positionV relativeFrom="page">
                  <wp:posOffset>99060</wp:posOffset>
                </wp:positionV>
                <wp:extent cx="1447800" cy="1554480"/>
                <wp:effectExtent l="0" t="0" r="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55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ABF81" w14:textId="77777777" w:rsidR="00E9721D" w:rsidRDefault="00E9721D" w:rsidP="00E9721D">
                            <w:pPr>
                              <w:jc w:val="center"/>
                            </w:pPr>
                          </w:p>
                          <w:p w14:paraId="4C118D48" w14:textId="77777777" w:rsidR="00E9721D" w:rsidRDefault="00E9721D" w:rsidP="00E97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F3827" id="Rectangle 4" o:spid="_x0000_s1027" style="position:absolute;margin-left:-159pt;margin-top:7.8pt;width:114pt;height:122.4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" fillcolor="white [3212]" stroked="f" strokeweight="1pt">
                <v:textbox>
                  <w:txbxContent>
                    <w:p w14:paraId="3C7ABF81" w14:textId="77777777" w:rsidR="00E9721D" w:rsidRDefault="00E9721D" w:rsidP="00E9721D">
                      <w:pPr>
                        <w:jc w:val="center"/>
                      </w:pPr>
                    </w:p>
                    <w:p w14:paraId="4C118D48" w14:textId="77777777" w:rsidR="00E9721D" w:rsidRDefault="00E9721D" w:rsidP="00E9721D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FF0000"/>
          <w:sz w:val="18"/>
          <w:szCs w:val="18"/>
        </w:rPr>
        <w:tab/>
      </w:r>
      <w:r w:rsidR="00AC2F9D">
        <w:rPr>
          <w:rFonts w:ascii="Arial" w:hAnsi="Arial" w:cs="Arial"/>
          <w:color w:val="FF0000"/>
          <w:sz w:val="18"/>
          <w:szCs w:val="18"/>
        </w:rPr>
        <w:tab/>
      </w:r>
      <w:r w:rsidR="00AC2F9D">
        <w:rPr>
          <w:rFonts w:ascii="Arial" w:hAnsi="Arial" w:cs="Arial"/>
          <w:color w:val="FF0000"/>
          <w:sz w:val="18"/>
          <w:szCs w:val="18"/>
        </w:rPr>
        <w:tab/>
      </w:r>
      <w:r w:rsidR="00AC2F9D">
        <w:rPr>
          <w:rFonts w:ascii="Arial" w:hAnsi="Arial" w:cs="Arial"/>
          <w:color w:val="FF0000"/>
          <w:sz w:val="18"/>
          <w:szCs w:val="18"/>
        </w:rPr>
        <w:tab/>
      </w:r>
      <w:r w:rsidR="00AC2F9D">
        <w:rPr>
          <w:rFonts w:ascii="Arial" w:hAnsi="Arial" w:cs="Arial"/>
          <w:color w:val="FF0000"/>
          <w:sz w:val="18"/>
          <w:szCs w:val="18"/>
        </w:rPr>
        <w:tab/>
      </w:r>
      <w:r w:rsidR="00AC2F9D">
        <w:rPr>
          <w:rFonts w:ascii="Arial" w:hAnsi="Arial" w:cs="Arial"/>
          <w:color w:val="FF0000"/>
          <w:sz w:val="18"/>
          <w:szCs w:val="18"/>
        </w:rPr>
        <w:tab/>
      </w:r>
      <w:r w:rsidR="00AC2F9D" w:rsidRPr="00F43DE7">
        <w:rPr>
          <w:rFonts w:ascii="Arial" w:hAnsi="Arial" w:cs="Arial"/>
          <w:color w:val="FF0000"/>
          <w:sz w:val="18"/>
          <w:szCs w:val="18"/>
        </w:rPr>
        <w:t xml:space="preserve">                    </w:t>
      </w:r>
      <w:r w:rsidR="00751375" w:rsidRPr="00F43DE7">
        <w:rPr>
          <w:rFonts w:ascii="Kalinga" w:hAnsi="Kalinga" w:cs="Kalinga"/>
          <w:color w:val="000000" w:themeColor="text1"/>
          <w:sz w:val="18"/>
          <w:szCs w:val="18"/>
        </w:rPr>
        <w:t xml:space="preserve">Montreuil, le </w:t>
      </w:r>
      <w:r w:rsidR="007227E5">
        <w:rPr>
          <w:rFonts w:ascii="Kalinga" w:hAnsi="Kalinga" w:cs="Kalinga"/>
          <w:color w:val="000000" w:themeColor="text1"/>
          <w:sz w:val="18"/>
          <w:szCs w:val="18"/>
        </w:rPr>
        <w:t>19 mars</w:t>
      </w:r>
      <w:r w:rsidR="00E9721D" w:rsidRPr="00F43DE7">
        <w:rPr>
          <w:rFonts w:ascii="Kalinga" w:hAnsi="Kalinga" w:cs="Kalinga"/>
          <w:color w:val="000000" w:themeColor="text1"/>
          <w:sz w:val="18"/>
          <w:szCs w:val="18"/>
        </w:rPr>
        <w:t xml:space="preserve"> 202</w:t>
      </w:r>
      <w:r w:rsidR="007227E5">
        <w:rPr>
          <w:rFonts w:ascii="Kalinga" w:hAnsi="Kalinga" w:cs="Kalinga"/>
          <w:color w:val="000000" w:themeColor="text1"/>
          <w:sz w:val="18"/>
          <w:szCs w:val="18"/>
        </w:rPr>
        <w:t>5</w:t>
      </w:r>
    </w:p>
    <w:p w14:paraId="0D0FC269" w14:textId="21F95135" w:rsidR="00751375" w:rsidRPr="00550081" w:rsidRDefault="00751375" w:rsidP="00550081">
      <w:pPr>
        <w:spacing w:after="0"/>
        <w:ind w:right="424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64F4505F" w14:textId="77777777" w:rsidR="00372D3C" w:rsidRDefault="00550081" w:rsidP="00550081">
      <w:pPr>
        <w:spacing w:after="0"/>
        <w:ind w:right="424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F43DE7"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</w:p>
    <w:p w14:paraId="12A8336A" w14:textId="33732F8F" w:rsidR="00751375" w:rsidRPr="00F43DE7" w:rsidRDefault="00550081" w:rsidP="00550081">
      <w:pPr>
        <w:spacing w:after="0"/>
        <w:ind w:right="424"/>
        <w:jc w:val="right"/>
        <w:rPr>
          <w:rFonts w:ascii="Kalinga" w:hAnsi="Kalinga" w:cs="Kalinga"/>
          <w:color w:val="000000" w:themeColor="text1"/>
          <w:sz w:val="18"/>
          <w:szCs w:val="18"/>
        </w:rPr>
      </w:pPr>
      <w:r w:rsidRPr="00F43DE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51375" w:rsidRPr="00F43DE7">
        <w:rPr>
          <w:rFonts w:ascii="Arial" w:hAnsi="Arial" w:cs="Arial"/>
          <w:color w:val="C00000"/>
          <w:sz w:val="18"/>
          <w:szCs w:val="18"/>
        </w:rPr>
        <w:t>▪</w:t>
      </w:r>
      <w:r w:rsidR="00751375" w:rsidRPr="00F43DE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51375" w:rsidRPr="00F43DE7">
        <w:rPr>
          <w:rFonts w:ascii="Kalinga" w:hAnsi="Kalinga" w:cs="Kalinga"/>
          <w:b/>
          <w:bCs/>
          <w:color w:val="C00000"/>
          <w:sz w:val="18"/>
          <w:szCs w:val="18"/>
        </w:rPr>
        <w:t xml:space="preserve">Aux formateurs </w:t>
      </w:r>
      <w:r w:rsidR="00751375" w:rsidRPr="00F43DE7">
        <w:rPr>
          <w:rFonts w:ascii="Kalinga" w:hAnsi="Kalinga" w:cs="Kalinga"/>
          <w:color w:val="000000" w:themeColor="text1"/>
          <w:sz w:val="18"/>
          <w:szCs w:val="18"/>
        </w:rPr>
        <w:t xml:space="preserve">intervenants dans les trois familles de formation </w:t>
      </w:r>
    </w:p>
    <w:p w14:paraId="59C91CC0" w14:textId="43A519B6" w:rsidR="00751375" w:rsidRPr="00F43DE7" w:rsidRDefault="00550081" w:rsidP="00550081">
      <w:pPr>
        <w:spacing w:after="0"/>
        <w:ind w:right="424"/>
        <w:jc w:val="right"/>
        <w:rPr>
          <w:rFonts w:ascii="Kalinga" w:hAnsi="Kalinga" w:cs="Kalinga"/>
          <w:color w:val="000000" w:themeColor="text1"/>
          <w:sz w:val="18"/>
          <w:szCs w:val="18"/>
        </w:rPr>
      </w:pPr>
      <w:r w:rsidRPr="00F43DE7">
        <w:rPr>
          <w:rFonts w:ascii="Kalinga" w:hAnsi="Kalinga" w:cs="Kalinga"/>
          <w:bCs/>
          <w:noProof/>
          <w:color w:val="C00000"/>
          <w:sz w:val="18"/>
          <w:szCs w:val="18"/>
        </w:rPr>
        <w:drawing>
          <wp:anchor distT="0" distB="0" distL="114300" distR="114300" simplePos="0" relativeHeight="251730432" behindDoc="1" locked="0" layoutInCell="1" allowOverlap="1" wp14:anchorId="7CE38350" wp14:editId="2E70376D">
            <wp:simplePos x="0" y="0"/>
            <wp:positionH relativeFrom="page">
              <wp:posOffset>-621030</wp:posOffset>
            </wp:positionH>
            <wp:positionV relativeFrom="page">
              <wp:posOffset>1752600</wp:posOffset>
            </wp:positionV>
            <wp:extent cx="353120" cy="297180"/>
            <wp:effectExtent l="0" t="0" r="8890" b="7620"/>
            <wp:wrapNone/>
            <wp:docPr id="5" name="Image 5" descr="Une image contenant texte, Police, roug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Police, rouge, logo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2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751375" w:rsidRPr="00F43DE7">
        <w:rPr>
          <w:rFonts w:ascii="Kalinga" w:hAnsi="Kalinga" w:cs="Kalinga"/>
          <w:color w:val="000000" w:themeColor="text1"/>
          <w:sz w:val="18"/>
          <w:szCs w:val="18"/>
        </w:rPr>
        <w:t>ainsi</w:t>
      </w:r>
      <w:proofErr w:type="gramEnd"/>
      <w:r w:rsidR="00751375" w:rsidRPr="00F43DE7">
        <w:rPr>
          <w:rFonts w:ascii="Kalinga" w:hAnsi="Kalinga" w:cs="Kalinga"/>
          <w:color w:val="000000" w:themeColor="text1"/>
          <w:sz w:val="18"/>
          <w:szCs w:val="18"/>
        </w:rPr>
        <w:t xml:space="preserve"> que dans les formations du cursus PRUDIS-CGT</w:t>
      </w:r>
    </w:p>
    <w:p w14:paraId="408ECE5A" w14:textId="75653AB9" w:rsidR="00A2657B" w:rsidRPr="00F43DE7" w:rsidRDefault="00A2657B" w:rsidP="00550081">
      <w:pPr>
        <w:spacing w:after="0" w:line="251" w:lineRule="auto"/>
        <w:ind w:left="1418" w:right="282"/>
        <w:rPr>
          <w:rFonts w:ascii="Kalinga" w:eastAsiaTheme="minorHAnsi" w:hAnsi="Kalinga" w:cs="Kalinga"/>
          <w:b/>
          <w:color w:val="DB2525"/>
          <w:sz w:val="18"/>
          <w:szCs w:val="18"/>
        </w:rPr>
      </w:pPr>
    </w:p>
    <w:p w14:paraId="53687F61" w14:textId="233BD5DD" w:rsidR="000D5373" w:rsidRPr="009E01F8" w:rsidRDefault="007B5E48" w:rsidP="00D46AA4">
      <w:pPr>
        <w:tabs>
          <w:tab w:val="center" w:pos="4515"/>
        </w:tabs>
        <w:spacing w:after="0" w:line="251" w:lineRule="auto"/>
        <w:rPr>
          <w:rFonts w:ascii="Kalinga" w:hAnsi="Kalinga" w:cs="Kalinga"/>
          <w:b/>
          <w:noProof/>
          <w:color w:val="000000" w:themeColor="text1"/>
          <w:sz w:val="6"/>
          <w:szCs w:val="6"/>
          <w:lang w:eastAsia="fr-FR"/>
        </w:rPr>
      </w:pPr>
      <w:r w:rsidRPr="00F923D5">
        <w:rPr>
          <w:rFonts w:ascii="Kalinga" w:hAnsi="Kalinga" w:cs="Kalinga"/>
          <w:b/>
          <w:noProof/>
          <w:color w:val="FFC000"/>
          <w:sz w:val="12"/>
          <w:szCs w:val="12"/>
          <w:lang w:eastAsia="fr-FR"/>
        </w:rPr>
        <w:drawing>
          <wp:anchor distT="0" distB="0" distL="114300" distR="114300" simplePos="0" relativeHeight="251663872" behindDoc="1" locked="0" layoutInCell="1" allowOverlap="1" wp14:anchorId="6063644D" wp14:editId="1FCD736C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3D5" w:rsidRPr="00F923D5">
        <w:rPr>
          <w:rFonts w:ascii="Kalinga" w:hAnsi="Kalinga" w:cs="Kalinga"/>
          <w:b/>
          <w:noProof/>
          <w:color w:val="000000" w:themeColor="text1"/>
          <w:sz w:val="12"/>
          <w:szCs w:val="12"/>
          <w:lang w:eastAsia="fr-FR"/>
        </w:rPr>
        <w:tab/>
      </w:r>
    </w:p>
    <w:p w14:paraId="498839CE" w14:textId="77777777" w:rsidR="00FA4E9C" w:rsidRPr="009E01F8" w:rsidRDefault="00FA4E9C" w:rsidP="00D46AA4">
      <w:pPr>
        <w:tabs>
          <w:tab w:val="center" w:pos="4515"/>
        </w:tabs>
        <w:spacing w:after="0" w:line="251" w:lineRule="auto"/>
        <w:rPr>
          <w:rFonts w:ascii="Kalinga" w:hAnsi="Kalinga" w:cs="Kalinga"/>
          <w:b/>
          <w:noProof/>
          <w:color w:val="000000" w:themeColor="text1"/>
          <w:sz w:val="6"/>
          <w:szCs w:val="6"/>
          <w:lang w:eastAsia="fr-FR"/>
        </w:rPr>
      </w:pPr>
    </w:p>
    <w:p w14:paraId="4F3178AC" w14:textId="77777777" w:rsidR="00372D3C" w:rsidRPr="00D46AA4" w:rsidRDefault="00372D3C" w:rsidP="00D46AA4">
      <w:pPr>
        <w:tabs>
          <w:tab w:val="center" w:pos="4515"/>
        </w:tabs>
        <w:spacing w:after="0" w:line="251" w:lineRule="auto"/>
        <w:rPr>
          <w:rFonts w:ascii="Kalinga" w:hAnsi="Kalinga" w:cs="Kalinga"/>
          <w:b/>
          <w:noProof/>
          <w:color w:val="000000" w:themeColor="text1"/>
          <w:sz w:val="12"/>
          <w:szCs w:val="12"/>
          <w:lang w:eastAsia="fr-FR"/>
        </w:rPr>
      </w:pPr>
    </w:p>
    <w:p w14:paraId="7C641D65" w14:textId="1ACEDD15" w:rsidR="001862E1" w:rsidRPr="00F645DB" w:rsidRDefault="0061012B" w:rsidP="000D5373">
      <w:pPr>
        <w:spacing w:after="0"/>
        <w:ind w:left="1276" w:right="991"/>
        <w:jc w:val="center"/>
        <w:rPr>
          <w:rFonts w:ascii="Kalinga" w:hAnsi="Kalinga" w:cs="Kalinga"/>
          <w:bCs/>
          <w:color w:val="C00000"/>
          <w:sz w:val="24"/>
          <w:szCs w:val="24"/>
          <w:u w:val="single"/>
        </w:rPr>
      </w:pPr>
      <w:r w:rsidRPr="003864C9">
        <w:rPr>
          <w:rFonts w:ascii="Kalinga" w:eastAsiaTheme="minorHAnsi" w:hAnsi="Kalinga" w:cs="Kalinga"/>
          <w:b/>
          <w:noProof/>
          <w:color w:val="FFC000" w:themeColor="accent4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4683BA0" wp14:editId="42B6902C">
                <wp:simplePos x="0" y="0"/>
                <wp:positionH relativeFrom="page">
                  <wp:posOffset>6659245</wp:posOffset>
                </wp:positionH>
                <wp:positionV relativeFrom="paragraph">
                  <wp:posOffset>120650</wp:posOffset>
                </wp:positionV>
                <wp:extent cx="45719" cy="1386840"/>
                <wp:effectExtent l="0" t="0" r="393065" b="22860"/>
                <wp:wrapNone/>
                <wp:docPr id="11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386840"/>
                        </a:xfrm>
                        <a:prstGeom prst="bentConnector3">
                          <a:avLst>
                            <a:gd name="adj1" fmla="val -822292"/>
                          </a:avLst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7E79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524.35pt;margin-top:9.5pt;width:3.6pt;height:109.2pt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" adj="-177615" strokecolor="#c00000">
                <v:stroke joinstyle="round"/>
                <w10:wrap anchorx="page"/>
              </v:shape>
            </w:pict>
          </mc:Fallback>
        </mc:AlternateContent>
      </w:r>
      <w:r w:rsidR="001862E1">
        <w:rPr>
          <w:rFonts w:ascii="Kalinga" w:hAnsi="Kalinga" w:cs="Kalinga"/>
          <w:b/>
          <w:color w:val="000000" w:themeColor="text1"/>
          <w:sz w:val="30"/>
          <w:szCs w:val="30"/>
        </w:rPr>
        <w:t xml:space="preserve">                                                   </w:t>
      </w:r>
      <w:r w:rsidR="001862E1" w:rsidRPr="00F645DB">
        <w:rPr>
          <w:rFonts w:ascii="Kalinga" w:hAnsi="Kalinga" w:cs="Kalinga"/>
          <w:bCs/>
          <w:color w:val="C00000"/>
          <w:sz w:val="24"/>
          <w:szCs w:val="24"/>
          <w:u w:val="single"/>
        </w:rPr>
        <w:t>Ateliers formateurs 202</w:t>
      </w:r>
      <w:r w:rsidR="007227E5" w:rsidRPr="00F645DB">
        <w:rPr>
          <w:rFonts w:ascii="Kalinga" w:hAnsi="Kalinga" w:cs="Kalinga"/>
          <w:bCs/>
          <w:color w:val="C00000"/>
          <w:sz w:val="24"/>
          <w:szCs w:val="24"/>
          <w:u w:val="single"/>
        </w:rPr>
        <w:t>5</w:t>
      </w:r>
      <w:r w:rsidR="001862E1" w:rsidRPr="00F645DB">
        <w:rPr>
          <w:rFonts w:ascii="Kalinga" w:hAnsi="Kalinga" w:cs="Kalinga"/>
          <w:bCs/>
          <w:color w:val="C00000"/>
          <w:sz w:val="24"/>
          <w:szCs w:val="24"/>
          <w:u w:val="single"/>
        </w:rPr>
        <w:t xml:space="preserve"> </w:t>
      </w:r>
    </w:p>
    <w:p w14:paraId="1BCEE730" w14:textId="719FCED6" w:rsidR="000D5373" w:rsidRPr="00704A34" w:rsidRDefault="00550081" w:rsidP="00F43DE7">
      <w:pPr>
        <w:tabs>
          <w:tab w:val="left" w:pos="8931"/>
        </w:tabs>
        <w:spacing w:after="0"/>
        <w:ind w:left="1276" w:right="566"/>
        <w:jc w:val="center"/>
        <w:rPr>
          <w:rFonts w:ascii="Kalinga" w:hAnsi="Kalinga" w:cs="Kalinga"/>
          <w:bCs/>
          <w:color w:val="C00000"/>
          <w:sz w:val="20"/>
          <w:szCs w:val="20"/>
        </w:rPr>
      </w:pPr>
      <w:r w:rsidRPr="00704A34">
        <w:rPr>
          <w:bCs/>
          <w:noProof/>
          <w:color w:val="000000" w:themeColor="text1"/>
        </w:rPr>
        <w:drawing>
          <wp:anchor distT="0" distB="0" distL="114300" distR="114300" simplePos="0" relativeHeight="251740672" behindDoc="0" locked="0" layoutInCell="1" allowOverlap="1" wp14:anchorId="4D4EAE8A" wp14:editId="1E2378D2">
            <wp:simplePos x="0" y="0"/>
            <wp:positionH relativeFrom="column">
              <wp:posOffset>-1194999</wp:posOffset>
            </wp:positionH>
            <wp:positionV relativeFrom="page">
              <wp:posOffset>2567940</wp:posOffset>
            </wp:positionV>
            <wp:extent cx="297180" cy="382996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82996"/>
                    </a:xfrm>
                    <a:prstGeom prst="rect">
                      <a:avLst/>
                    </a:prstGeom>
                    <a:noFill/>
                    <a:ln w="381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2E1" w:rsidRPr="00704A34">
        <w:rPr>
          <w:rFonts w:ascii="Kalinga" w:hAnsi="Kalinga" w:cs="Kalinga"/>
          <w:bCs/>
          <w:color w:val="C00000"/>
        </w:rPr>
        <w:t xml:space="preserve">             </w:t>
      </w:r>
      <w:r w:rsidRPr="00704A34">
        <w:rPr>
          <w:rFonts w:ascii="Kalinga" w:hAnsi="Kalinga" w:cs="Kalinga"/>
          <w:bCs/>
          <w:color w:val="C00000"/>
        </w:rPr>
        <w:t xml:space="preserve">         </w:t>
      </w:r>
      <w:r w:rsidR="00AC2F9D" w:rsidRPr="00704A34">
        <w:rPr>
          <w:rFonts w:ascii="Kalinga" w:hAnsi="Kalinga" w:cs="Kalinga"/>
          <w:bCs/>
          <w:color w:val="C00000"/>
        </w:rPr>
        <w:t xml:space="preserve">        </w:t>
      </w:r>
      <w:r w:rsidRPr="00704A34">
        <w:rPr>
          <w:rFonts w:ascii="Kalinga" w:hAnsi="Kalinga" w:cs="Kalinga"/>
          <w:bCs/>
          <w:color w:val="C00000"/>
        </w:rPr>
        <w:t xml:space="preserve">   </w:t>
      </w:r>
      <w:r w:rsidR="00271AED">
        <w:rPr>
          <w:rFonts w:ascii="Kalinga" w:hAnsi="Kalinga" w:cs="Kalinga"/>
          <w:bCs/>
          <w:color w:val="C00000"/>
        </w:rPr>
        <w:t xml:space="preserve">     </w:t>
      </w:r>
      <w:r w:rsidR="007227E5" w:rsidRPr="00F645DB">
        <w:rPr>
          <w:rFonts w:ascii="Kalinga" w:hAnsi="Kalinga" w:cs="Kalinga"/>
          <w:bCs/>
          <w:color w:val="000000" w:themeColor="text1"/>
          <w:sz w:val="20"/>
          <w:szCs w:val="20"/>
          <w:u w:val="single"/>
        </w:rPr>
        <w:t>Mardi 1</w:t>
      </w:r>
      <w:r w:rsidR="007227E5" w:rsidRPr="00F645DB">
        <w:rPr>
          <w:rFonts w:ascii="Kalinga" w:hAnsi="Kalinga" w:cs="Kalinga"/>
          <w:bCs/>
          <w:color w:val="000000" w:themeColor="text1"/>
          <w:sz w:val="20"/>
          <w:szCs w:val="20"/>
          <w:u w:val="single"/>
          <w:vertAlign w:val="superscript"/>
        </w:rPr>
        <w:t>er</w:t>
      </w:r>
      <w:r w:rsidR="007227E5" w:rsidRPr="00F645DB">
        <w:rPr>
          <w:rFonts w:ascii="Kalinga" w:hAnsi="Kalinga" w:cs="Kalinga"/>
          <w:bCs/>
          <w:color w:val="000000" w:themeColor="text1"/>
          <w:sz w:val="20"/>
          <w:szCs w:val="20"/>
          <w:u w:val="single"/>
        </w:rPr>
        <w:t xml:space="preserve"> </w:t>
      </w:r>
      <w:r w:rsidR="000D5373" w:rsidRPr="00F645DB">
        <w:rPr>
          <w:rFonts w:ascii="Kalinga" w:hAnsi="Kalinga" w:cs="Kalinga"/>
          <w:bCs/>
          <w:color w:val="000000" w:themeColor="text1"/>
          <w:sz w:val="20"/>
          <w:szCs w:val="20"/>
          <w:u w:val="single"/>
        </w:rPr>
        <w:t xml:space="preserve">et </w:t>
      </w:r>
      <w:r w:rsidR="007227E5" w:rsidRPr="00F645DB">
        <w:rPr>
          <w:rFonts w:ascii="Kalinga" w:hAnsi="Kalinga" w:cs="Kalinga"/>
          <w:bCs/>
          <w:color w:val="000000" w:themeColor="text1"/>
          <w:sz w:val="20"/>
          <w:szCs w:val="20"/>
          <w:u w:val="single"/>
        </w:rPr>
        <w:t>mercredi</w:t>
      </w:r>
      <w:r w:rsidR="00E7206D" w:rsidRPr="00F645DB">
        <w:rPr>
          <w:rFonts w:ascii="Kalinga" w:hAnsi="Kalinga" w:cs="Kalinga"/>
          <w:bCs/>
          <w:color w:val="000000" w:themeColor="text1"/>
          <w:sz w:val="20"/>
          <w:szCs w:val="20"/>
          <w:u w:val="single"/>
        </w:rPr>
        <w:t xml:space="preserve"> </w:t>
      </w:r>
      <w:r w:rsidR="007227E5" w:rsidRPr="00F645DB">
        <w:rPr>
          <w:rFonts w:ascii="Kalinga" w:hAnsi="Kalinga" w:cs="Kalinga"/>
          <w:bCs/>
          <w:color w:val="000000" w:themeColor="text1"/>
          <w:sz w:val="20"/>
          <w:szCs w:val="20"/>
          <w:u w:val="single"/>
        </w:rPr>
        <w:t>2</w:t>
      </w:r>
      <w:r w:rsidR="000D5373" w:rsidRPr="00F645DB">
        <w:rPr>
          <w:rFonts w:ascii="Kalinga" w:hAnsi="Kalinga" w:cs="Kalinga"/>
          <w:bCs/>
          <w:color w:val="000000" w:themeColor="text1"/>
          <w:sz w:val="20"/>
          <w:szCs w:val="20"/>
          <w:u w:val="single"/>
        </w:rPr>
        <w:t xml:space="preserve"> juillet</w:t>
      </w:r>
      <w:r w:rsidRPr="00F645DB">
        <w:rPr>
          <w:rFonts w:ascii="Kalinga" w:hAnsi="Kalinga" w:cs="Kalinga"/>
          <w:bCs/>
          <w:color w:val="000000" w:themeColor="text1"/>
          <w:sz w:val="20"/>
          <w:szCs w:val="20"/>
        </w:rPr>
        <w:t xml:space="preserve"> /</w:t>
      </w:r>
      <w:r w:rsidR="00B6119D" w:rsidRPr="00F645DB">
        <w:rPr>
          <w:rFonts w:ascii="Kalinga" w:hAnsi="Kalinga" w:cs="Kalinga"/>
          <w:bCs/>
          <w:color w:val="000000" w:themeColor="text1"/>
          <w:sz w:val="20"/>
          <w:szCs w:val="20"/>
        </w:rPr>
        <w:t xml:space="preserve"> </w:t>
      </w:r>
      <w:r w:rsidR="007227E5" w:rsidRPr="00F645DB">
        <w:rPr>
          <w:rFonts w:ascii="Kalinga" w:hAnsi="Kalinga" w:cs="Kalinga"/>
          <w:bCs/>
          <w:color w:val="000000" w:themeColor="text1"/>
          <w:sz w:val="20"/>
          <w:szCs w:val="20"/>
          <w:u w:val="single"/>
        </w:rPr>
        <w:t>Mardi 26 et mercredi 27 août 2025</w:t>
      </w:r>
      <w:r w:rsidR="000D5373" w:rsidRPr="00F645DB">
        <w:rPr>
          <w:rFonts w:ascii="Kalinga" w:hAnsi="Kalinga" w:cs="Kalinga"/>
          <w:bCs/>
          <w:color w:val="000000" w:themeColor="text1"/>
          <w:sz w:val="20"/>
          <w:szCs w:val="20"/>
        </w:rPr>
        <w:t xml:space="preserve"> </w:t>
      </w:r>
    </w:p>
    <w:p w14:paraId="65C9B8F2" w14:textId="28F9FA4A" w:rsidR="001C364F" w:rsidRDefault="0061012B" w:rsidP="00751375">
      <w:pPr>
        <w:spacing w:after="0"/>
        <w:jc w:val="center"/>
        <w:rPr>
          <w:rFonts w:ascii="Kalinga" w:hAnsi="Kalinga" w:cs="Kalinga"/>
          <w:b/>
          <w:sz w:val="24"/>
          <w:szCs w:val="24"/>
        </w:rPr>
      </w:pPr>
      <w:r w:rsidRPr="001862E1">
        <w:rPr>
          <w:rFonts w:ascii="Kalinga" w:eastAsiaTheme="minorHAnsi" w:hAnsi="Kalinga" w:cs="Kalinga"/>
          <w:b/>
          <w:noProof/>
          <w:color w:val="FFC000" w:themeColor="accent4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BFB58A9" wp14:editId="5D8DAEDB">
                <wp:simplePos x="0" y="0"/>
                <wp:positionH relativeFrom="page">
                  <wp:posOffset>1497330</wp:posOffset>
                </wp:positionH>
                <wp:positionV relativeFrom="paragraph">
                  <wp:posOffset>165100</wp:posOffset>
                </wp:positionV>
                <wp:extent cx="110490" cy="777240"/>
                <wp:effectExtent l="438150" t="0" r="22860" b="22860"/>
                <wp:wrapNone/>
                <wp:docPr id="9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" cy="777240"/>
                        </a:xfrm>
                        <a:prstGeom prst="bentConnector3">
                          <a:avLst>
                            <a:gd name="adj1" fmla="val 479931"/>
                          </a:avLst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9FAC9" id="Connecteur en angle 7" o:spid="_x0000_s1026" type="#_x0000_t34" style="position:absolute;margin-left:117.9pt;margin-top:13pt;width:8.7pt;height:61.2pt;flip:x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" adj="103665" strokecolor="#c00000">
                <v:stroke joinstyle="round"/>
                <w10:wrap anchorx="page"/>
              </v:shape>
            </w:pict>
          </mc:Fallback>
        </mc:AlternateContent>
      </w:r>
    </w:p>
    <w:p w14:paraId="658E461A" w14:textId="288FA000" w:rsidR="00751375" w:rsidRPr="00271AED" w:rsidRDefault="00751375" w:rsidP="00D46AA4">
      <w:pPr>
        <w:tabs>
          <w:tab w:val="left" w:pos="9214"/>
        </w:tabs>
        <w:spacing w:after="0"/>
        <w:ind w:left="993" w:right="849"/>
        <w:jc w:val="center"/>
        <w:rPr>
          <w:rFonts w:ascii="Kalinga" w:hAnsi="Kalinga" w:cs="Kalinga"/>
          <w:bCs/>
          <w:color w:val="808080" w:themeColor="background1" w:themeShade="80"/>
        </w:rPr>
      </w:pPr>
      <w:r w:rsidRPr="00271AED">
        <w:rPr>
          <w:rFonts w:ascii="Kalinga" w:hAnsi="Kalinga" w:cs="Kalinga"/>
          <w:bCs/>
          <w:color w:val="000000" w:themeColor="text1"/>
        </w:rPr>
        <w:t xml:space="preserve">Le pôle formation confédéral et le Conseil d’Administration de PRUDIS-CGT </w:t>
      </w:r>
      <w:r w:rsidRPr="00271AED">
        <w:rPr>
          <w:rFonts w:ascii="Kalinga" w:hAnsi="Kalinga" w:cs="Kalinga"/>
          <w:bCs/>
        </w:rPr>
        <w:t xml:space="preserve">organisent </w:t>
      </w:r>
      <w:r w:rsidR="008B57C8" w:rsidRPr="00271AED">
        <w:rPr>
          <w:rFonts w:ascii="Kalinga" w:hAnsi="Kalinga" w:cs="Kalinga"/>
          <w:bCs/>
        </w:rPr>
        <w:t>d</w:t>
      </w:r>
      <w:r w:rsidRPr="00271AED">
        <w:rPr>
          <w:rFonts w:ascii="Kalinga" w:hAnsi="Kalinga" w:cs="Kalinga"/>
          <w:bCs/>
        </w:rPr>
        <w:t xml:space="preserve">es ateliers </w:t>
      </w:r>
      <w:r w:rsidR="00AD7AF5" w:rsidRPr="00271AED">
        <w:rPr>
          <w:rFonts w:ascii="Kalinga" w:hAnsi="Kalinga" w:cs="Kalinga"/>
          <w:bCs/>
        </w:rPr>
        <w:t xml:space="preserve">à l’intention de </w:t>
      </w:r>
      <w:r w:rsidRPr="00271AED">
        <w:rPr>
          <w:rFonts w:ascii="Kalinga" w:hAnsi="Kalinga" w:cs="Kalinga"/>
          <w:bCs/>
        </w:rPr>
        <w:t>tou</w:t>
      </w:r>
      <w:r w:rsidR="00AD7AF5" w:rsidRPr="00271AED">
        <w:rPr>
          <w:rFonts w:ascii="Kalinga" w:hAnsi="Kalinga" w:cs="Kalinga"/>
          <w:bCs/>
        </w:rPr>
        <w:t xml:space="preserve">tes les formatrices et formateurs </w:t>
      </w:r>
      <w:r w:rsidR="00271AED">
        <w:rPr>
          <w:rFonts w:ascii="Kalinga" w:hAnsi="Kalinga" w:cs="Kalinga"/>
          <w:bCs/>
        </w:rPr>
        <w:br/>
      </w:r>
      <w:r w:rsidRPr="00271AED">
        <w:rPr>
          <w:rFonts w:ascii="Kalinga" w:hAnsi="Kalinga" w:cs="Kalinga"/>
          <w:bCs/>
          <w:color w:val="000000" w:themeColor="text1"/>
        </w:rPr>
        <w:t>qui interviennent dans les formations syndicales CGT</w:t>
      </w:r>
      <w:r w:rsidRPr="00271AED">
        <w:rPr>
          <w:rFonts w:ascii="Kalinga" w:hAnsi="Kalinga" w:cs="Kalinga"/>
          <w:bCs/>
          <w:color w:val="808080" w:themeColor="background1" w:themeShade="80"/>
        </w:rPr>
        <w:t>.</w:t>
      </w:r>
    </w:p>
    <w:p w14:paraId="1DB75208" w14:textId="19F0EA1F" w:rsidR="00751375" w:rsidRDefault="000B5DDB" w:rsidP="00751375">
      <w:pPr>
        <w:spacing w:after="0"/>
        <w:ind w:left="1276" w:right="991"/>
        <w:jc w:val="center"/>
        <w:rPr>
          <w:rFonts w:ascii="Kalinga" w:hAnsi="Kalinga" w:cs="Kalinga"/>
          <w:b/>
          <w:color w:val="FFE599" w:themeColor="accent4" w:themeTint="66"/>
          <w:sz w:val="16"/>
          <w:szCs w:val="16"/>
        </w:rPr>
      </w:pPr>
      <w:r>
        <w:rPr>
          <w:rFonts w:ascii="Kalinga" w:hAnsi="Kalinga" w:cs="Kalinga"/>
          <w:b/>
          <w:color w:val="FFE599" w:themeColor="accent4" w:themeTint="66"/>
          <w:sz w:val="16"/>
          <w:szCs w:val="16"/>
        </w:rPr>
        <w:t xml:space="preserve">                           </w:t>
      </w:r>
    </w:p>
    <w:p w14:paraId="3B93D9B7" w14:textId="659AA934" w:rsidR="000B5DDB" w:rsidRPr="00550081" w:rsidRDefault="000B5DDB" w:rsidP="00751375">
      <w:pPr>
        <w:spacing w:after="0"/>
        <w:ind w:left="1276" w:right="991"/>
        <w:jc w:val="center"/>
        <w:rPr>
          <w:rFonts w:ascii="Kalinga" w:hAnsi="Kalinga" w:cs="Kalinga"/>
          <w:b/>
          <w:sz w:val="14"/>
          <w:szCs w:val="14"/>
        </w:rPr>
      </w:pPr>
    </w:p>
    <w:p w14:paraId="795A212E" w14:textId="77777777" w:rsidR="005276B1" w:rsidRPr="00550081" w:rsidRDefault="005276B1" w:rsidP="00751375">
      <w:pPr>
        <w:spacing w:after="0"/>
        <w:ind w:left="1276" w:right="991"/>
        <w:jc w:val="center"/>
        <w:rPr>
          <w:rFonts w:ascii="Kalinga" w:hAnsi="Kalinga" w:cs="Kalinga"/>
          <w:b/>
          <w:sz w:val="14"/>
          <w:szCs w:val="14"/>
        </w:rPr>
      </w:pPr>
    </w:p>
    <w:p w14:paraId="1E2430E2" w14:textId="550DB8CC" w:rsidR="00751375" w:rsidRPr="001E465C" w:rsidRDefault="00751375" w:rsidP="00751375">
      <w:pPr>
        <w:spacing w:after="0"/>
        <w:jc w:val="center"/>
        <w:rPr>
          <w:b/>
          <w:sz w:val="4"/>
          <w:szCs w:val="4"/>
        </w:rPr>
      </w:pPr>
    </w:p>
    <w:p w14:paraId="3A11FD2A" w14:textId="07DFF073" w:rsidR="001C364F" w:rsidRPr="001C364F" w:rsidRDefault="001C364F" w:rsidP="009E01F8">
      <w:pPr>
        <w:spacing w:after="0"/>
        <w:ind w:left="851" w:right="424"/>
        <w:jc w:val="both"/>
        <w:rPr>
          <w:rFonts w:ascii="Kalinga" w:hAnsi="Kalinga" w:cs="Kalinga"/>
          <w:sz w:val="18"/>
          <w:szCs w:val="18"/>
        </w:rPr>
      </w:pPr>
      <w:r w:rsidRPr="001E465C">
        <w:rPr>
          <w:rFonts w:ascii="Kalinga" w:hAnsi="Kalinga" w:cs="Kalinga"/>
          <w:sz w:val="18"/>
          <w:szCs w:val="18"/>
        </w:rPr>
        <w:t>Ces ateliers constituent un espace d’échange</w:t>
      </w:r>
      <w:r w:rsidR="008D604F" w:rsidRPr="001E465C">
        <w:rPr>
          <w:rFonts w:ascii="Kalinga" w:hAnsi="Kalinga" w:cs="Kalinga"/>
          <w:sz w:val="18"/>
          <w:szCs w:val="18"/>
        </w:rPr>
        <w:t>s</w:t>
      </w:r>
      <w:r w:rsidRPr="001E465C">
        <w:rPr>
          <w:rFonts w:ascii="Kalinga" w:hAnsi="Kalinga" w:cs="Kalinga"/>
          <w:sz w:val="18"/>
          <w:szCs w:val="18"/>
        </w:rPr>
        <w:t xml:space="preserve"> d’expérience</w:t>
      </w:r>
      <w:r w:rsidR="008D604F" w:rsidRPr="001E465C">
        <w:rPr>
          <w:rFonts w:ascii="Kalinga" w:hAnsi="Kalinga" w:cs="Kalinga"/>
          <w:sz w:val="18"/>
          <w:szCs w:val="18"/>
        </w:rPr>
        <w:t>s</w:t>
      </w:r>
      <w:r w:rsidRPr="001E465C">
        <w:rPr>
          <w:rFonts w:ascii="Kalinga" w:hAnsi="Kalinga" w:cs="Kalinga"/>
          <w:sz w:val="18"/>
          <w:szCs w:val="18"/>
        </w:rPr>
        <w:t xml:space="preserve"> entre les</w:t>
      </w:r>
      <w:r w:rsidR="00AD7AF5" w:rsidRPr="001E465C">
        <w:rPr>
          <w:rFonts w:ascii="Kalinga" w:hAnsi="Kalinga" w:cs="Kalinga"/>
          <w:sz w:val="18"/>
          <w:szCs w:val="18"/>
        </w:rPr>
        <w:t xml:space="preserve"> formatrices et </w:t>
      </w:r>
      <w:r w:rsidRPr="001E465C">
        <w:rPr>
          <w:rFonts w:ascii="Kalinga" w:hAnsi="Kalinga" w:cs="Kalinga"/>
          <w:sz w:val="18"/>
          <w:szCs w:val="18"/>
        </w:rPr>
        <w:t xml:space="preserve">formateurs qui interviennent dans l’ensemble des formations de la CGT, y compris </w:t>
      </w:r>
      <w:r w:rsidR="008D604F" w:rsidRPr="001E465C">
        <w:rPr>
          <w:rFonts w:ascii="Kalinga" w:hAnsi="Kalinga" w:cs="Kalinga"/>
          <w:sz w:val="18"/>
          <w:szCs w:val="18"/>
        </w:rPr>
        <w:t xml:space="preserve">celles et </w:t>
      </w:r>
      <w:r w:rsidRPr="001E465C">
        <w:rPr>
          <w:rFonts w:ascii="Kalinga" w:hAnsi="Kalinga" w:cs="Kalinga"/>
          <w:sz w:val="18"/>
          <w:szCs w:val="18"/>
        </w:rPr>
        <w:t>ceux qui s’investissent plus particulièrement dans le cursus PRUDIS-CGT.  Il</w:t>
      </w:r>
      <w:r w:rsidR="00AD7AF5" w:rsidRPr="001E465C">
        <w:rPr>
          <w:rFonts w:ascii="Kalinga" w:hAnsi="Kalinga" w:cs="Kalinga"/>
          <w:sz w:val="18"/>
          <w:szCs w:val="18"/>
        </w:rPr>
        <w:t>s</w:t>
      </w:r>
      <w:r w:rsidRPr="001E465C">
        <w:rPr>
          <w:rFonts w:ascii="Kalinga" w:hAnsi="Kalinga" w:cs="Kalinga"/>
          <w:sz w:val="18"/>
          <w:szCs w:val="18"/>
        </w:rPr>
        <w:t xml:space="preserve"> </w:t>
      </w:r>
      <w:r w:rsidR="00AD7AF5" w:rsidRPr="001E465C">
        <w:rPr>
          <w:rFonts w:ascii="Kalinga" w:hAnsi="Kalinga" w:cs="Kalinga"/>
          <w:sz w:val="18"/>
          <w:szCs w:val="18"/>
        </w:rPr>
        <w:t xml:space="preserve">permettent </w:t>
      </w:r>
      <w:r w:rsidRPr="001E465C">
        <w:rPr>
          <w:rFonts w:ascii="Kalinga" w:hAnsi="Kalinga" w:cs="Kalinga"/>
          <w:sz w:val="18"/>
          <w:szCs w:val="18"/>
        </w:rPr>
        <w:t xml:space="preserve">aussi </w:t>
      </w:r>
      <w:r w:rsidRPr="001C364F">
        <w:rPr>
          <w:rFonts w:ascii="Kalinga" w:hAnsi="Kalinga" w:cs="Kalinga"/>
          <w:sz w:val="18"/>
          <w:szCs w:val="18"/>
        </w:rPr>
        <w:t>d’apporter des connaissances sur les évolutions de notre offre de formations et en matière d’innovations pédagogiques.</w:t>
      </w:r>
    </w:p>
    <w:p w14:paraId="5F29FD89" w14:textId="6F34BA1B" w:rsidR="001C364F" w:rsidRPr="001C364F" w:rsidRDefault="001C364F" w:rsidP="009E01F8">
      <w:pPr>
        <w:spacing w:after="0"/>
        <w:ind w:left="851" w:right="424"/>
        <w:jc w:val="both"/>
        <w:rPr>
          <w:rFonts w:ascii="Kalinga" w:hAnsi="Kalinga" w:cs="Kalinga"/>
          <w:b/>
          <w:sz w:val="18"/>
          <w:szCs w:val="18"/>
        </w:rPr>
      </w:pPr>
    </w:p>
    <w:p w14:paraId="68F06355" w14:textId="109428DF" w:rsidR="001C364F" w:rsidRPr="00F923D5" w:rsidRDefault="001C364F" w:rsidP="009E01F8">
      <w:pPr>
        <w:spacing w:after="0"/>
        <w:ind w:left="851" w:right="424"/>
        <w:jc w:val="both"/>
        <w:rPr>
          <w:rFonts w:ascii="Kalinga" w:hAnsi="Kalinga" w:cs="Kalinga"/>
          <w:b/>
          <w:bCs/>
          <w:sz w:val="10"/>
          <w:szCs w:val="10"/>
        </w:rPr>
      </w:pPr>
    </w:p>
    <w:p w14:paraId="691FA9AA" w14:textId="27B2EDF5" w:rsidR="001C364F" w:rsidRDefault="006E51AA" w:rsidP="009E01F8">
      <w:pPr>
        <w:spacing w:after="0"/>
        <w:ind w:left="851"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b/>
          <w:bCs/>
          <w:sz w:val="18"/>
          <w:szCs w:val="18"/>
          <w:u w:val="single"/>
        </w:rPr>
        <w:t>Nos intentions pour ces</w:t>
      </w:r>
      <w:r w:rsidR="001C364F" w:rsidRPr="00B94FFA">
        <w:rPr>
          <w:rFonts w:ascii="Kalinga" w:hAnsi="Kalinga" w:cs="Kalinga"/>
          <w:b/>
          <w:bCs/>
          <w:sz w:val="18"/>
          <w:szCs w:val="18"/>
          <w:u w:val="single"/>
        </w:rPr>
        <w:t xml:space="preserve"> ateliers</w:t>
      </w:r>
      <w:r w:rsidR="001C364F" w:rsidRPr="001C364F">
        <w:rPr>
          <w:rFonts w:ascii="Kalinga" w:hAnsi="Kalinga" w:cs="Kalinga"/>
          <w:sz w:val="18"/>
          <w:szCs w:val="18"/>
        </w:rPr>
        <w:t xml:space="preserve"> : </w:t>
      </w:r>
    </w:p>
    <w:p w14:paraId="18722596" w14:textId="6E18A064" w:rsidR="006E51AA" w:rsidRPr="006E51AA" w:rsidRDefault="006E51AA" w:rsidP="009E01F8">
      <w:pPr>
        <w:spacing w:after="0"/>
        <w:ind w:left="851" w:right="424"/>
        <w:jc w:val="both"/>
        <w:rPr>
          <w:rFonts w:ascii="Kalinga" w:hAnsi="Kalinga" w:cs="Kalinga"/>
          <w:sz w:val="18"/>
          <w:szCs w:val="18"/>
        </w:rPr>
      </w:pPr>
    </w:p>
    <w:p w14:paraId="6C849293" w14:textId="71CC398E" w:rsidR="00AD7AF5" w:rsidRPr="001E465C" w:rsidRDefault="00AD7AF5" w:rsidP="009E01F8">
      <w:pPr>
        <w:pStyle w:val="Paragraphedeliste"/>
        <w:numPr>
          <w:ilvl w:val="0"/>
          <w:numId w:val="8"/>
        </w:numPr>
        <w:suppressAutoHyphens w:val="0"/>
        <w:autoSpaceDN/>
        <w:spacing w:line="259" w:lineRule="auto"/>
        <w:ind w:left="851" w:right="423" w:firstLine="0"/>
        <w:textAlignment w:val="auto"/>
        <w:rPr>
          <w:rFonts w:ascii="Kalinga" w:hAnsi="Kalinga" w:cs="Kalinga"/>
          <w:sz w:val="18"/>
          <w:szCs w:val="18"/>
        </w:rPr>
      </w:pPr>
      <w:r w:rsidRPr="001E465C">
        <w:rPr>
          <w:rFonts w:ascii="Kalinga" w:hAnsi="Kalinga" w:cs="Kalinga"/>
          <w:sz w:val="18"/>
          <w:szCs w:val="18"/>
        </w:rPr>
        <w:t>Réalisation d’une analyse de nos pratiques pédagogiques</w:t>
      </w:r>
      <w:r w:rsidR="00704A34">
        <w:rPr>
          <w:rFonts w:ascii="Kalinga" w:hAnsi="Kalinga" w:cs="Kalinga"/>
          <w:sz w:val="18"/>
          <w:szCs w:val="18"/>
        </w:rPr>
        <w:t> ;</w:t>
      </w:r>
    </w:p>
    <w:p w14:paraId="208278C3" w14:textId="6DE6CE6D" w:rsidR="00AD7AF5" w:rsidRPr="001E465C" w:rsidRDefault="00704A34" w:rsidP="009E01F8">
      <w:pPr>
        <w:pStyle w:val="Paragraphedeliste"/>
        <w:numPr>
          <w:ilvl w:val="0"/>
          <w:numId w:val="8"/>
        </w:numPr>
        <w:suppressAutoHyphens w:val="0"/>
        <w:autoSpaceDN/>
        <w:spacing w:line="259" w:lineRule="auto"/>
        <w:ind w:left="851" w:right="423" w:firstLine="0"/>
        <w:textAlignment w:val="auto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t>É</w:t>
      </w:r>
      <w:r w:rsidR="00AD7AF5" w:rsidRPr="001E465C">
        <w:rPr>
          <w:rFonts w:ascii="Kalinga" w:hAnsi="Kalinga" w:cs="Kalinga"/>
          <w:sz w:val="18"/>
          <w:szCs w:val="18"/>
        </w:rPr>
        <w:t>change</w:t>
      </w:r>
      <w:r w:rsidR="008D604F" w:rsidRPr="001E465C">
        <w:rPr>
          <w:rFonts w:ascii="Kalinga" w:hAnsi="Kalinga" w:cs="Kalinga"/>
          <w:sz w:val="18"/>
          <w:szCs w:val="18"/>
        </w:rPr>
        <w:t>s</w:t>
      </w:r>
      <w:r w:rsidR="00AD7AF5" w:rsidRPr="001E465C">
        <w:rPr>
          <w:rFonts w:ascii="Kalinga" w:hAnsi="Kalinga" w:cs="Kalinga"/>
          <w:sz w:val="18"/>
          <w:szCs w:val="18"/>
        </w:rPr>
        <w:t xml:space="preserve"> d’expérience</w:t>
      </w:r>
      <w:r w:rsidR="008D604F" w:rsidRPr="001E465C">
        <w:rPr>
          <w:rFonts w:ascii="Kalinga" w:hAnsi="Kalinga" w:cs="Kalinga"/>
          <w:sz w:val="18"/>
          <w:szCs w:val="18"/>
        </w:rPr>
        <w:t>s</w:t>
      </w:r>
      <w:r w:rsidR="00AD7AF5" w:rsidRPr="001E465C">
        <w:rPr>
          <w:rFonts w:ascii="Kalinga" w:hAnsi="Kalinga" w:cs="Kalinga"/>
          <w:sz w:val="18"/>
          <w:szCs w:val="18"/>
        </w:rPr>
        <w:t xml:space="preserve"> entre les participants</w:t>
      </w:r>
      <w:r>
        <w:rPr>
          <w:rFonts w:ascii="Kalinga" w:hAnsi="Kalinga" w:cs="Kalinga"/>
          <w:sz w:val="18"/>
          <w:szCs w:val="18"/>
        </w:rPr>
        <w:t> ;</w:t>
      </w:r>
    </w:p>
    <w:p w14:paraId="16C85198" w14:textId="23274119" w:rsidR="006E51AA" w:rsidRPr="001E465C" w:rsidRDefault="006E51AA" w:rsidP="009E01F8">
      <w:pPr>
        <w:pStyle w:val="Paragraphedeliste"/>
        <w:numPr>
          <w:ilvl w:val="0"/>
          <w:numId w:val="8"/>
        </w:numPr>
        <w:suppressAutoHyphens w:val="0"/>
        <w:autoSpaceDN/>
        <w:spacing w:line="259" w:lineRule="auto"/>
        <w:ind w:left="851" w:right="423" w:firstLine="0"/>
        <w:textAlignment w:val="auto"/>
        <w:rPr>
          <w:rFonts w:ascii="Kalinga" w:hAnsi="Kalinga" w:cs="Kalinga"/>
          <w:sz w:val="18"/>
          <w:szCs w:val="18"/>
        </w:rPr>
      </w:pPr>
      <w:r w:rsidRPr="001E465C">
        <w:rPr>
          <w:rFonts w:ascii="Kalinga" w:hAnsi="Kalinga" w:cs="Kalinga"/>
          <w:sz w:val="18"/>
          <w:szCs w:val="18"/>
        </w:rPr>
        <w:t>Découverte d’activités pédagogiques nouvelles, et analyse sur leur intérêt dans la mise en œuvre</w:t>
      </w:r>
      <w:r w:rsidR="00047DA0" w:rsidRPr="001E465C">
        <w:rPr>
          <w:rFonts w:ascii="Kalinga" w:hAnsi="Kalinga" w:cs="Kalinga"/>
          <w:sz w:val="18"/>
          <w:szCs w:val="18"/>
        </w:rPr>
        <w:t xml:space="preserve"> </w:t>
      </w:r>
      <w:r w:rsidR="009E01F8">
        <w:rPr>
          <w:rFonts w:ascii="Kalinga" w:hAnsi="Kalinga" w:cs="Kalinga"/>
          <w:sz w:val="18"/>
          <w:szCs w:val="18"/>
        </w:rPr>
        <w:t xml:space="preserve"> </w:t>
      </w:r>
      <w:r w:rsidR="00047DA0" w:rsidRPr="001E465C">
        <w:rPr>
          <w:rFonts w:ascii="Kalinga" w:hAnsi="Kalinga" w:cs="Kalinga"/>
          <w:sz w:val="18"/>
          <w:szCs w:val="18"/>
        </w:rPr>
        <w:br/>
        <w:t xml:space="preserve">   </w:t>
      </w:r>
      <w:r w:rsidR="009E01F8">
        <w:rPr>
          <w:rFonts w:ascii="Kalinga" w:hAnsi="Kalinga" w:cs="Kalinga"/>
          <w:sz w:val="18"/>
          <w:szCs w:val="18"/>
        </w:rPr>
        <w:t xml:space="preserve">      </w:t>
      </w:r>
      <w:r w:rsidR="00047DA0" w:rsidRPr="001E465C">
        <w:rPr>
          <w:rFonts w:ascii="Kalinga" w:hAnsi="Kalinga" w:cs="Kalinga"/>
          <w:sz w:val="18"/>
          <w:szCs w:val="18"/>
        </w:rPr>
        <w:t xml:space="preserve">  </w:t>
      </w:r>
      <w:r w:rsidRPr="001E465C">
        <w:rPr>
          <w:rFonts w:ascii="Kalinga" w:hAnsi="Kalinga" w:cs="Kalinga"/>
          <w:sz w:val="18"/>
          <w:szCs w:val="18"/>
        </w:rPr>
        <w:t>de notre projet pédagogique</w:t>
      </w:r>
      <w:r w:rsidR="00704A34">
        <w:rPr>
          <w:rFonts w:ascii="Kalinga" w:hAnsi="Kalinga" w:cs="Kalinga"/>
          <w:sz w:val="18"/>
          <w:szCs w:val="18"/>
        </w:rPr>
        <w:t>.</w:t>
      </w:r>
    </w:p>
    <w:p w14:paraId="2029B41D" w14:textId="77777777" w:rsidR="006E51AA" w:rsidRPr="001E465C" w:rsidRDefault="006E51AA" w:rsidP="009E01F8">
      <w:pPr>
        <w:pStyle w:val="Paragraphedeliste"/>
        <w:suppressAutoHyphens w:val="0"/>
        <w:autoSpaceDN/>
        <w:spacing w:line="259" w:lineRule="auto"/>
        <w:ind w:left="851" w:right="423"/>
        <w:textAlignment w:val="auto"/>
        <w:rPr>
          <w:rFonts w:ascii="Kalinga" w:hAnsi="Kalinga" w:cs="Kalinga"/>
          <w:sz w:val="18"/>
          <w:szCs w:val="18"/>
        </w:rPr>
      </w:pPr>
    </w:p>
    <w:p w14:paraId="7DFF4499" w14:textId="23CFF3B3" w:rsidR="006E51AA" w:rsidRPr="006E51AA" w:rsidRDefault="005276B1" w:rsidP="009E01F8">
      <w:pPr>
        <w:pStyle w:val="Paragraphedeliste"/>
        <w:spacing w:after="0"/>
        <w:ind w:left="851" w:right="424" w:hanging="142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b/>
          <w:bCs/>
          <w:sz w:val="18"/>
          <w:szCs w:val="18"/>
          <w:u w:val="single"/>
        </w:rPr>
        <w:t>L’objectif pédagogique de</w:t>
      </w:r>
      <w:r w:rsidR="006E51AA" w:rsidRPr="006E51AA">
        <w:rPr>
          <w:rFonts w:ascii="Kalinga" w:hAnsi="Kalinga" w:cs="Kalinga"/>
          <w:b/>
          <w:bCs/>
          <w:sz w:val="18"/>
          <w:szCs w:val="18"/>
          <w:u w:val="single"/>
        </w:rPr>
        <w:t xml:space="preserve"> ces ateliers</w:t>
      </w:r>
      <w:r w:rsidR="006E51AA" w:rsidRPr="006E51AA">
        <w:rPr>
          <w:rFonts w:ascii="Kalinga" w:hAnsi="Kalinga" w:cs="Kalinga"/>
          <w:sz w:val="18"/>
          <w:szCs w:val="18"/>
        </w:rPr>
        <w:t xml:space="preserve"> : </w:t>
      </w:r>
    </w:p>
    <w:p w14:paraId="41CDFF4F" w14:textId="77777777" w:rsidR="006E51AA" w:rsidRPr="001C364F" w:rsidRDefault="006E51AA" w:rsidP="009E01F8">
      <w:pPr>
        <w:spacing w:after="0"/>
        <w:ind w:left="851" w:right="424"/>
        <w:jc w:val="both"/>
        <w:rPr>
          <w:rFonts w:ascii="Kalinga" w:hAnsi="Kalinga" w:cs="Kalinga"/>
          <w:sz w:val="18"/>
          <w:szCs w:val="18"/>
        </w:rPr>
      </w:pPr>
    </w:p>
    <w:p w14:paraId="7EBCCD46" w14:textId="4BA3DA38" w:rsidR="001C364F" w:rsidRPr="001C364F" w:rsidRDefault="00B94FFA" w:rsidP="009E01F8">
      <w:pPr>
        <w:spacing w:after="0"/>
        <w:ind w:left="851" w:right="424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t>À</w:t>
      </w:r>
      <w:r w:rsidR="001C364F" w:rsidRPr="001C364F">
        <w:rPr>
          <w:rFonts w:ascii="Kalinga" w:hAnsi="Kalinga" w:cs="Kalinga"/>
          <w:sz w:val="18"/>
          <w:szCs w:val="18"/>
        </w:rPr>
        <w:t xml:space="preserve"> l’issue de ces ateliers, les participants </w:t>
      </w:r>
      <w:r w:rsidR="00271AED">
        <w:rPr>
          <w:rFonts w:ascii="Kalinga" w:hAnsi="Kalinga" w:cs="Kalinga"/>
          <w:sz w:val="18"/>
          <w:szCs w:val="18"/>
        </w:rPr>
        <w:t>auront la capacité</w:t>
      </w:r>
      <w:r w:rsidR="00265D37">
        <w:rPr>
          <w:rFonts w:ascii="Kalinga" w:hAnsi="Kalinga" w:cs="Kalinga"/>
          <w:sz w:val="18"/>
          <w:szCs w:val="18"/>
        </w:rPr>
        <w:t xml:space="preserve"> </w:t>
      </w:r>
      <w:r w:rsidR="001C364F" w:rsidRPr="001C364F">
        <w:rPr>
          <w:rFonts w:ascii="Kalinga" w:hAnsi="Kalinga" w:cs="Kalinga"/>
          <w:sz w:val="18"/>
          <w:szCs w:val="18"/>
        </w:rPr>
        <w:t>de réaliser un retour d’expérience de leur activité de formateur CGT, et d’expliquer l’enjeu de l’intégrer dans leur pratique permanente.</w:t>
      </w:r>
    </w:p>
    <w:p w14:paraId="475B9BFA" w14:textId="78EFA0C5" w:rsidR="001C364F" w:rsidRPr="001E465C" w:rsidRDefault="001C364F" w:rsidP="009E01F8">
      <w:pPr>
        <w:spacing w:after="0"/>
        <w:ind w:left="851" w:right="424"/>
        <w:jc w:val="both"/>
        <w:rPr>
          <w:rFonts w:ascii="Kalinga" w:hAnsi="Kalinga" w:cs="Kalinga"/>
          <w:sz w:val="18"/>
          <w:szCs w:val="18"/>
        </w:rPr>
      </w:pPr>
      <w:r w:rsidRPr="001C364F">
        <w:rPr>
          <w:rFonts w:ascii="Kalinga" w:hAnsi="Kalinga" w:cs="Kalinga"/>
          <w:sz w:val="18"/>
          <w:szCs w:val="18"/>
        </w:rPr>
        <w:t>Ces ateliers visent à permettre un échange d’expérience</w:t>
      </w:r>
      <w:r w:rsidR="008D604F">
        <w:rPr>
          <w:rFonts w:ascii="Kalinga" w:hAnsi="Kalinga" w:cs="Kalinga"/>
          <w:sz w:val="18"/>
          <w:szCs w:val="18"/>
        </w:rPr>
        <w:t>s</w:t>
      </w:r>
      <w:r w:rsidRPr="001C364F">
        <w:rPr>
          <w:rFonts w:ascii="Kalinga" w:hAnsi="Kalinga" w:cs="Kalinga"/>
          <w:sz w:val="18"/>
          <w:szCs w:val="18"/>
        </w:rPr>
        <w:t xml:space="preserve"> entre les formateurs pour enrichir leurs </w:t>
      </w:r>
      <w:r w:rsidRPr="001E465C">
        <w:rPr>
          <w:rFonts w:ascii="Kalinga" w:hAnsi="Kalinga" w:cs="Kalinga"/>
          <w:sz w:val="18"/>
          <w:szCs w:val="18"/>
        </w:rPr>
        <w:t>pratiques pédagogiques.</w:t>
      </w:r>
    </w:p>
    <w:p w14:paraId="1971B2BD" w14:textId="77777777" w:rsidR="00265D37" w:rsidRPr="001E465C" w:rsidRDefault="00265D37" w:rsidP="009E01F8">
      <w:pPr>
        <w:spacing w:after="0"/>
        <w:ind w:left="851" w:right="424"/>
        <w:rPr>
          <w:rFonts w:ascii="Kalinga" w:hAnsi="Kalinga" w:cs="Kalinga"/>
          <w:bCs/>
          <w:sz w:val="12"/>
          <w:szCs w:val="12"/>
        </w:rPr>
      </w:pPr>
    </w:p>
    <w:p w14:paraId="4041983B" w14:textId="21285409" w:rsidR="001C364F" w:rsidRPr="001E465C" w:rsidRDefault="001C364F" w:rsidP="009E01F8">
      <w:pPr>
        <w:spacing w:after="0"/>
        <w:ind w:left="851" w:right="140"/>
        <w:rPr>
          <w:rFonts w:ascii="Kalinga" w:hAnsi="Kalinga" w:cs="Kalinga"/>
          <w:bCs/>
          <w:sz w:val="18"/>
          <w:szCs w:val="18"/>
          <w:u w:val="single"/>
        </w:rPr>
      </w:pPr>
      <w:r w:rsidRPr="001E465C">
        <w:rPr>
          <w:rFonts w:ascii="Kalinga" w:hAnsi="Kalinga" w:cs="Kalinga"/>
          <w:b/>
          <w:sz w:val="18"/>
          <w:szCs w:val="18"/>
        </w:rPr>
        <w:t xml:space="preserve">Inscrivez-vous </w:t>
      </w:r>
      <w:r w:rsidR="00265D37" w:rsidRPr="001E465C">
        <w:rPr>
          <w:rFonts w:ascii="Kalinga" w:hAnsi="Kalinga" w:cs="Kalinga"/>
          <w:b/>
          <w:sz w:val="18"/>
          <w:szCs w:val="18"/>
        </w:rPr>
        <w:t xml:space="preserve">sans </w:t>
      </w:r>
      <w:r w:rsidR="009E01F8" w:rsidRPr="001E465C">
        <w:rPr>
          <w:rFonts w:ascii="Kalinga" w:hAnsi="Kalinga" w:cs="Kalinga"/>
          <w:b/>
          <w:sz w:val="18"/>
          <w:szCs w:val="18"/>
        </w:rPr>
        <w:t>tarder</w:t>
      </w:r>
      <w:r w:rsidR="009E01F8">
        <w:rPr>
          <w:rFonts w:ascii="Kalinga" w:hAnsi="Kalinga" w:cs="Kalinga"/>
          <w:bCs/>
          <w:sz w:val="18"/>
          <w:szCs w:val="18"/>
        </w:rPr>
        <w:t xml:space="preserve">, </w:t>
      </w:r>
      <w:r w:rsidR="009E01F8" w:rsidRPr="001E465C">
        <w:rPr>
          <w:rFonts w:ascii="Kalinga" w:hAnsi="Kalinga" w:cs="Kalinga"/>
          <w:bCs/>
          <w:sz w:val="18"/>
          <w:szCs w:val="18"/>
          <w:u w:val="single"/>
        </w:rPr>
        <w:t>le</w:t>
      </w:r>
      <w:r w:rsidRPr="001E465C">
        <w:rPr>
          <w:rFonts w:ascii="Kalinga" w:hAnsi="Kalinga" w:cs="Kalinga"/>
          <w:bCs/>
          <w:sz w:val="18"/>
          <w:szCs w:val="18"/>
          <w:u w:val="single"/>
        </w:rPr>
        <w:t xml:space="preserve"> nombre de participants sera limité à 40 </w:t>
      </w:r>
      <w:r w:rsidR="00AD7AF5" w:rsidRPr="001E465C">
        <w:rPr>
          <w:rFonts w:ascii="Kalinga" w:hAnsi="Kalinga" w:cs="Kalinga"/>
          <w:bCs/>
          <w:sz w:val="18"/>
          <w:szCs w:val="18"/>
          <w:u w:val="single"/>
        </w:rPr>
        <w:t xml:space="preserve">formatrices et </w:t>
      </w:r>
      <w:r w:rsidRPr="001E465C">
        <w:rPr>
          <w:rFonts w:ascii="Kalinga" w:hAnsi="Kalinga" w:cs="Kalinga"/>
          <w:bCs/>
          <w:sz w:val="18"/>
          <w:szCs w:val="18"/>
          <w:u w:val="single"/>
        </w:rPr>
        <w:t>formateurs par</w:t>
      </w:r>
      <w:r w:rsidR="009E01F8">
        <w:rPr>
          <w:rFonts w:ascii="Kalinga" w:hAnsi="Kalinga" w:cs="Kalinga"/>
          <w:bCs/>
          <w:sz w:val="18"/>
          <w:szCs w:val="18"/>
          <w:u w:val="single"/>
        </w:rPr>
        <w:t xml:space="preserve"> </w:t>
      </w:r>
      <w:r w:rsidRPr="001E465C">
        <w:rPr>
          <w:rFonts w:ascii="Kalinga" w:hAnsi="Kalinga" w:cs="Kalinga"/>
          <w:bCs/>
          <w:sz w:val="18"/>
          <w:szCs w:val="18"/>
          <w:u w:val="single"/>
        </w:rPr>
        <w:t>atelier.</w:t>
      </w:r>
    </w:p>
    <w:p w14:paraId="6D30B3B3" w14:textId="77777777" w:rsidR="00265D37" w:rsidRPr="00F923D5" w:rsidRDefault="00265D37" w:rsidP="009E01F8">
      <w:pPr>
        <w:spacing w:after="0"/>
        <w:ind w:left="851" w:right="424"/>
        <w:jc w:val="both"/>
        <w:rPr>
          <w:rFonts w:ascii="Kalinga" w:hAnsi="Kalinga" w:cs="Kalinga"/>
          <w:sz w:val="12"/>
          <w:szCs w:val="12"/>
        </w:rPr>
      </w:pPr>
    </w:p>
    <w:p w14:paraId="2F79F93C" w14:textId="3810EBC8" w:rsidR="001C364F" w:rsidRPr="001C364F" w:rsidRDefault="001C364F" w:rsidP="009E01F8">
      <w:pPr>
        <w:spacing w:after="0"/>
        <w:ind w:left="851" w:right="424"/>
        <w:jc w:val="both"/>
        <w:rPr>
          <w:rFonts w:ascii="Kalinga" w:hAnsi="Kalinga" w:cs="Kalinga"/>
          <w:sz w:val="18"/>
          <w:szCs w:val="18"/>
        </w:rPr>
      </w:pPr>
      <w:r w:rsidRPr="001C364F">
        <w:rPr>
          <w:rFonts w:ascii="Kalinga" w:hAnsi="Kalinga" w:cs="Kalinga"/>
          <w:sz w:val="18"/>
          <w:szCs w:val="18"/>
        </w:rPr>
        <w:t xml:space="preserve">Les formateurs qui souhaitent participer à l’une de ces initiatives doivent remplir </w:t>
      </w:r>
      <w:r w:rsidRPr="00F923D5">
        <w:rPr>
          <w:rFonts w:ascii="Kalinga" w:hAnsi="Kalinga" w:cs="Kalinga"/>
          <w:sz w:val="18"/>
          <w:szCs w:val="18"/>
          <w:u w:val="single"/>
        </w:rPr>
        <w:t xml:space="preserve">le </w:t>
      </w:r>
      <w:r w:rsidRPr="00047DA0">
        <w:rPr>
          <w:rFonts w:ascii="Kalinga" w:hAnsi="Kalinga" w:cs="Kalinga"/>
          <w:b/>
          <w:bCs/>
          <w:sz w:val="18"/>
          <w:szCs w:val="18"/>
          <w:u w:val="single"/>
        </w:rPr>
        <w:t>bulletin d’inscription</w:t>
      </w:r>
      <w:r w:rsidRPr="00F923D5">
        <w:rPr>
          <w:rFonts w:ascii="Kalinga" w:hAnsi="Kalinga" w:cs="Kalinga"/>
          <w:sz w:val="18"/>
          <w:szCs w:val="18"/>
          <w:u w:val="single"/>
        </w:rPr>
        <w:t xml:space="preserve"> </w:t>
      </w:r>
      <w:r w:rsidR="008C033E">
        <w:rPr>
          <w:rFonts w:ascii="Kalinga" w:hAnsi="Kalinga" w:cs="Kalinga"/>
          <w:b/>
          <w:bCs/>
          <w:sz w:val="18"/>
          <w:szCs w:val="18"/>
          <w:u w:val="single"/>
        </w:rPr>
        <w:t>en pièce jointe</w:t>
      </w:r>
      <w:r w:rsidRPr="001C364F">
        <w:rPr>
          <w:rFonts w:ascii="Kalinga" w:hAnsi="Kalinga" w:cs="Kalinga"/>
          <w:sz w:val="18"/>
          <w:szCs w:val="18"/>
        </w:rPr>
        <w:t xml:space="preserve"> et l</w:t>
      </w:r>
      <w:r w:rsidR="00D46AA4">
        <w:rPr>
          <w:rFonts w:ascii="Kalinga" w:hAnsi="Kalinga" w:cs="Kalinga"/>
          <w:sz w:val="18"/>
          <w:szCs w:val="18"/>
        </w:rPr>
        <w:t>e</w:t>
      </w:r>
      <w:r w:rsidRPr="001C364F">
        <w:rPr>
          <w:rFonts w:ascii="Kalinga" w:hAnsi="Kalinga" w:cs="Kalinga"/>
          <w:sz w:val="18"/>
          <w:szCs w:val="18"/>
        </w:rPr>
        <w:t xml:space="preserve"> faire valider par leur organisation.</w:t>
      </w:r>
    </w:p>
    <w:p w14:paraId="662E8F49" w14:textId="77777777" w:rsidR="00FA4E9C" w:rsidRPr="001E465C" w:rsidRDefault="001C364F" w:rsidP="009E01F8">
      <w:pPr>
        <w:spacing w:after="0"/>
        <w:ind w:left="851" w:right="424"/>
        <w:jc w:val="both"/>
        <w:rPr>
          <w:rFonts w:ascii="Kalinga" w:hAnsi="Kalinga" w:cs="Kalinga"/>
          <w:sz w:val="18"/>
          <w:szCs w:val="18"/>
        </w:rPr>
      </w:pPr>
      <w:r w:rsidRPr="001C364F">
        <w:rPr>
          <w:rFonts w:ascii="Kalinga" w:hAnsi="Kalinga" w:cs="Kalinga"/>
          <w:sz w:val="18"/>
          <w:szCs w:val="18"/>
        </w:rPr>
        <w:t xml:space="preserve">Si le nombre de candidatures était trop important et afin de favoriser un équilibre dans la participation, nous ne retiendrions qu’une inscription par organisation, avec le critère de parité entre femmes et </w:t>
      </w:r>
      <w:r w:rsidRPr="001E465C">
        <w:rPr>
          <w:rFonts w:ascii="Kalinga" w:hAnsi="Kalinga" w:cs="Kalinga"/>
          <w:sz w:val="18"/>
          <w:szCs w:val="18"/>
        </w:rPr>
        <w:t>hommes.</w:t>
      </w:r>
      <w:r w:rsidR="00550081" w:rsidRPr="001E465C">
        <w:rPr>
          <w:rFonts w:ascii="Kalinga" w:hAnsi="Kalinga" w:cs="Kalinga"/>
          <w:sz w:val="18"/>
          <w:szCs w:val="18"/>
        </w:rPr>
        <w:t xml:space="preserve"> </w:t>
      </w:r>
    </w:p>
    <w:p w14:paraId="30051CDB" w14:textId="67F77E58" w:rsidR="000A25F4" w:rsidRPr="001E465C" w:rsidRDefault="001C364F" w:rsidP="009E01F8">
      <w:pPr>
        <w:spacing w:after="0"/>
        <w:ind w:left="851" w:right="424"/>
        <w:jc w:val="both"/>
        <w:rPr>
          <w:rFonts w:ascii="Kalinga" w:hAnsi="Kalinga" w:cs="Kalinga"/>
          <w:sz w:val="18"/>
          <w:szCs w:val="18"/>
        </w:rPr>
      </w:pPr>
      <w:r w:rsidRPr="001E465C">
        <w:rPr>
          <w:rFonts w:ascii="Kalinga" w:hAnsi="Kalinga" w:cs="Kalinga"/>
          <w:sz w:val="18"/>
          <w:szCs w:val="18"/>
        </w:rPr>
        <w:t xml:space="preserve">Votre inscription vous sera confirmée par </w:t>
      </w:r>
      <w:r w:rsidR="00265D37" w:rsidRPr="001E465C">
        <w:rPr>
          <w:rFonts w:ascii="Kalinga" w:hAnsi="Kalinga" w:cs="Kalinga"/>
          <w:sz w:val="18"/>
          <w:szCs w:val="18"/>
        </w:rPr>
        <w:t xml:space="preserve">courriel </w:t>
      </w:r>
      <w:r w:rsidR="000A25F4" w:rsidRPr="001E465C">
        <w:rPr>
          <w:rFonts w:ascii="Kalinga" w:hAnsi="Kalinga" w:cs="Kalinga"/>
          <w:sz w:val="18"/>
          <w:szCs w:val="18"/>
        </w:rPr>
        <w:t xml:space="preserve">avant la fin mai </w:t>
      </w:r>
      <w:r w:rsidR="00265D37" w:rsidRPr="001E465C">
        <w:rPr>
          <w:rFonts w:ascii="Kalinga" w:hAnsi="Kalinga" w:cs="Kalinga"/>
          <w:sz w:val="18"/>
          <w:szCs w:val="18"/>
        </w:rPr>
        <w:t xml:space="preserve">pour la session de juillet et </w:t>
      </w:r>
      <w:r w:rsidR="000A25F4" w:rsidRPr="001E465C">
        <w:rPr>
          <w:rFonts w:ascii="Kalinga" w:hAnsi="Kalinga" w:cs="Kalinga"/>
          <w:sz w:val="18"/>
          <w:szCs w:val="18"/>
        </w:rPr>
        <w:t xml:space="preserve">avant la fin juin </w:t>
      </w:r>
      <w:r w:rsidR="00265D37" w:rsidRPr="001E465C">
        <w:rPr>
          <w:rFonts w:ascii="Kalinga" w:hAnsi="Kalinga" w:cs="Kalinga"/>
          <w:sz w:val="18"/>
          <w:szCs w:val="18"/>
        </w:rPr>
        <w:t>pour la session de septembre</w:t>
      </w:r>
      <w:r w:rsidRPr="001E465C">
        <w:rPr>
          <w:rFonts w:ascii="Kalinga" w:hAnsi="Kalinga" w:cs="Kalinga"/>
          <w:sz w:val="18"/>
          <w:szCs w:val="18"/>
        </w:rPr>
        <w:t>.</w:t>
      </w:r>
      <w:r w:rsidR="00D46AA4" w:rsidRPr="001E465C">
        <w:rPr>
          <w:rFonts w:ascii="Kalinga" w:hAnsi="Kalinga" w:cs="Kalinga"/>
          <w:sz w:val="18"/>
          <w:szCs w:val="18"/>
        </w:rPr>
        <w:t xml:space="preserve"> </w:t>
      </w:r>
    </w:p>
    <w:p w14:paraId="4F4FDC2F" w14:textId="737F9EC1" w:rsidR="001C364F" w:rsidRDefault="001C364F" w:rsidP="009E01F8">
      <w:pPr>
        <w:spacing w:after="0"/>
        <w:ind w:left="851" w:right="424"/>
        <w:jc w:val="both"/>
        <w:rPr>
          <w:rFonts w:ascii="Kalinga" w:hAnsi="Kalinga" w:cs="Kalinga"/>
          <w:sz w:val="18"/>
          <w:szCs w:val="18"/>
        </w:rPr>
      </w:pPr>
      <w:r w:rsidRPr="001E465C">
        <w:rPr>
          <w:rFonts w:ascii="Kalinga" w:hAnsi="Kalinga" w:cs="Kalinga"/>
          <w:sz w:val="18"/>
          <w:szCs w:val="18"/>
        </w:rPr>
        <w:t xml:space="preserve">Les </w:t>
      </w:r>
      <w:r w:rsidRPr="00265D37">
        <w:rPr>
          <w:rFonts w:ascii="Kalinga" w:hAnsi="Kalinga" w:cs="Kalinga"/>
          <w:sz w:val="18"/>
          <w:szCs w:val="18"/>
        </w:rPr>
        <w:t xml:space="preserve">ateliers débuteront le </w:t>
      </w:r>
      <w:r w:rsidR="007227E5">
        <w:rPr>
          <w:rFonts w:ascii="Kalinga" w:hAnsi="Kalinga" w:cs="Kalinga"/>
          <w:sz w:val="18"/>
          <w:szCs w:val="18"/>
        </w:rPr>
        <w:t>mar</w:t>
      </w:r>
      <w:r w:rsidRPr="00265D37">
        <w:rPr>
          <w:rFonts w:ascii="Kalinga" w:hAnsi="Kalinga" w:cs="Kalinga"/>
          <w:sz w:val="18"/>
          <w:szCs w:val="18"/>
        </w:rPr>
        <w:t xml:space="preserve">di </w:t>
      </w:r>
      <w:r w:rsidR="008D604F">
        <w:rPr>
          <w:rFonts w:ascii="Kalinga" w:hAnsi="Kalinga" w:cs="Kalinga"/>
          <w:sz w:val="18"/>
          <w:szCs w:val="18"/>
        </w:rPr>
        <w:t>avec un accueil à partir de</w:t>
      </w:r>
      <w:r w:rsidRPr="00265D37">
        <w:rPr>
          <w:rFonts w:ascii="Kalinga" w:hAnsi="Kalinga" w:cs="Kalinga"/>
          <w:sz w:val="18"/>
          <w:szCs w:val="18"/>
        </w:rPr>
        <w:t xml:space="preserve"> 8h30 et se termineront le </w:t>
      </w:r>
      <w:r w:rsidR="007227E5">
        <w:rPr>
          <w:rFonts w:ascii="Kalinga" w:hAnsi="Kalinga" w:cs="Kalinga"/>
          <w:sz w:val="18"/>
          <w:szCs w:val="18"/>
        </w:rPr>
        <w:t>mercredi</w:t>
      </w:r>
      <w:r w:rsidRPr="00265D37">
        <w:rPr>
          <w:rFonts w:ascii="Kalinga" w:hAnsi="Kalinga" w:cs="Kalinga"/>
          <w:sz w:val="18"/>
          <w:szCs w:val="18"/>
        </w:rPr>
        <w:t xml:space="preserve"> vers 13h.</w:t>
      </w:r>
    </w:p>
    <w:p w14:paraId="1834712A" w14:textId="2EE612DA" w:rsidR="00265D37" w:rsidRDefault="00265D37" w:rsidP="009E01F8">
      <w:pPr>
        <w:spacing w:after="0"/>
        <w:ind w:left="851" w:right="282"/>
        <w:rPr>
          <w:rFonts w:ascii="Kalinga" w:hAnsi="Kalinga" w:cs="Kalinga"/>
          <w:sz w:val="18"/>
          <w:szCs w:val="18"/>
        </w:rPr>
      </w:pPr>
    </w:p>
    <w:p w14:paraId="4B6E10AF" w14:textId="0A08D9CD" w:rsidR="00265D37" w:rsidRDefault="00265D37" w:rsidP="009E01F8">
      <w:pPr>
        <w:spacing w:after="0"/>
        <w:ind w:left="143" w:firstLine="708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t>Bien fraternellement,</w:t>
      </w:r>
    </w:p>
    <w:p w14:paraId="109853C2" w14:textId="77777777" w:rsidR="00265D37" w:rsidRPr="00F923D5" w:rsidRDefault="00265D37" w:rsidP="00265D37">
      <w:pPr>
        <w:spacing w:after="0"/>
        <w:ind w:left="1276"/>
        <w:rPr>
          <w:rFonts w:ascii="Kalinga" w:hAnsi="Kalinga" w:cs="Kalinga"/>
          <w:sz w:val="12"/>
          <w:szCs w:val="12"/>
        </w:rPr>
      </w:pPr>
    </w:p>
    <w:p w14:paraId="7E732236" w14:textId="1EB2D53C" w:rsidR="009879E1" w:rsidRPr="008C033E" w:rsidRDefault="009E01F8" w:rsidP="008C033E">
      <w:pPr>
        <w:spacing w:after="0"/>
        <w:ind w:left="708"/>
        <w:rPr>
          <w:rFonts w:ascii="Kalinga" w:hAnsi="Kalinga" w:cs="Kalinga"/>
          <w:b/>
          <w:bCs/>
          <w:i/>
          <w:iCs/>
          <w:sz w:val="18"/>
          <w:szCs w:val="18"/>
        </w:rPr>
      </w:pPr>
      <w:r>
        <w:rPr>
          <w:rFonts w:ascii="Kalinga" w:hAnsi="Kalinga" w:cs="Kalinga"/>
          <w:i/>
          <w:iCs/>
          <w:sz w:val="18"/>
          <w:szCs w:val="18"/>
        </w:rPr>
        <w:t xml:space="preserve">  </w:t>
      </w:r>
      <w:r w:rsidR="00265D37" w:rsidRPr="00F923D5">
        <w:rPr>
          <w:rFonts w:ascii="Kalinga" w:hAnsi="Kalinga" w:cs="Kalinga"/>
          <w:i/>
          <w:iCs/>
          <w:sz w:val="18"/>
          <w:szCs w:val="18"/>
        </w:rPr>
        <w:t>Le Responsable de la formation syndicale CGT / Président de PRUDIS-CGT</w:t>
      </w:r>
      <w:r w:rsidR="00F923D5" w:rsidRPr="00F923D5">
        <w:rPr>
          <w:rFonts w:ascii="Kalinga" w:hAnsi="Kalinga" w:cs="Kalinga"/>
          <w:i/>
          <w:iCs/>
          <w:sz w:val="18"/>
          <w:szCs w:val="18"/>
        </w:rPr>
        <w:br/>
      </w:r>
      <w:r>
        <w:rPr>
          <w:rFonts w:ascii="Kalinga" w:hAnsi="Kalinga" w:cs="Kalinga"/>
          <w:b/>
          <w:bCs/>
          <w:i/>
          <w:iCs/>
          <w:sz w:val="18"/>
          <w:szCs w:val="18"/>
        </w:rPr>
        <w:t xml:space="preserve"> </w:t>
      </w:r>
      <w:r w:rsidR="00F923D5" w:rsidRPr="00F923D5">
        <w:rPr>
          <w:rFonts w:ascii="Kalinga" w:hAnsi="Kalinga" w:cs="Kalinga"/>
          <w:b/>
          <w:bCs/>
          <w:i/>
          <w:iCs/>
          <w:sz w:val="18"/>
          <w:szCs w:val="18"/>
        </w:rPr>
        <w:t>Antoine LOPEZ</w:t>
      </w:r>
    </w:p>
    <w:sectPr w:rsidR="009879E1" w:rsidRPr="008C033E" w:rsidSect="00550081">
      <w:headerReference w:type="default" r:id="rId13"/>
      <w:footerReference w:type="even" r:id="rId14"/>
      <w:pgSz w:w="11906" w:h="16838"/>
      <w:pgMar w:top="397" w:right="567" w:bottom="454" w:left="1134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CB5A5" w14:textId="77777777" w:rsidR="00481DB9" w:rsidRDefault="00481DB9">
      <w:pPr>
        <w:spacing w:after="0" w:line="240" w:lineRule="auto"/>
      </w:pPr>
      <w:r>
        <w:separator/>
      </w:r>
    </w:p>
  </w:endnote>
  <w:endnote w:type="continuationSeparator" w:id="0">
    <w:p w14:paraId="4DA4AB8E" w14:textId="77777777" w:rsidR="00481DB9" w:rsidRDefault="0048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4AB1" w14:textId="77777777" w:rsidR="00E138F1" w:rsidRDefault="00E138F1" w:rsidP="00E138F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203EB" w14:textId="77777777" w:rsidR="00481DB9" w:rsidRDefault="00481D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76A553" w14:textId="77777777" w:rsidR="00481DB9" w:rsidRDefault="0048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95C26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5E42"/>
    <w:multiLevelType w:val="hybridMultilevel"/>
    <w:tmpl w:val="B96E2FD2"/>
    <w:lvl w:ilvl="0" w:tplc="F614FB8E">
      <w:start w:val="1"/>
      <w:numFmt w:val="bullet"/>
      <w:lvlText w:val=""/>
      <w:lvlJc w:val="left"/>
      <w:pPr>
        <w:ind w:left="308" w:hanging="300"/>
      </w:pPr>
      <w:rPr>
        <w:rFonts w:ascii="Wingdings" w:eastAsia="Wingdings" w:hAnsi="Wingdings" w:hint="default"/>
        <w:color w:val="993366"/>
        <w:sz w:val="28"/>
        <w:szCs w:val="28"/>
      </w:rPr>
    </w:lvl>
    <w:lvl w:ilvl="1" w:tplc="189A1060">
      <w:start w:val="1"/>
      <w:numFmt w:val="bullet"/>
      <w:lvlText w:val="•"/>
      <w:lvlJc w:val="left"/>
      <w:pPr>
        <w:ind w:left="987" w:hanging="300"/>
      </w:pPr>
      <w:rPr>
        <w:rFonts w:hint="default"/>
      </w:rPr>
    </w:lvl>
    <w:lvl w:ilvl="2" w:tplc="71FC74B6">
      <w:start w:val="1"/>
      <w:numFmt w:val="bullet"/>
      <w:lvlText w:val="•"/>
      <w:lvlJc w:val="left"/>
      <w:pPr>
        <w:ind w:left="1667" w:hanging="300"/>
      </w:pPr>
      <w:rPr>
        <w:rFonts w:hint="default"/>
      </w:rPr>
    </w:lvl>
    <w:lvl w:ilvl="3" w:tplc="FB741312">
      <w:start w:val="1"/>
      <w:numFmt w:val="bullet"/>
      <w:lvlText w:val="•"/>
      <w:lvlJc w:val="left"/>
      <w:pPr>
        <w:ind w:left="2347" w:hanging="300"/>
      </w:pPr>
      <w:rPr>
        <w:rFonts w:hint="default"/>
      </w:rPr>
    </w:lvl>
    <w:lvl w:ilvl="4" w:tplc="FE56B00E">
      <w:start w:val="1"/>
      <w:numFmt w:val="bullet"/>
      <w:lvlText w:val="•"/>
      <w:lvlJc w:val="left"/>
      <w:pPr>
        <w:ind w:left="3026" w:hanging="300"/>
      </w:pPr>
      <w:rPr>
        <w:rFonts w:hint="default"/>
      </w:rPr>
    </w:lvl>
    <w:lvl w:ilvl="5" w:tplc="8DAEB92A">
      <w:start w:val="1"/>
      <w:numFmt w:val="bullet"/>
      <w:lvlText w:val="•"/>
      <w:lvlJc w:val="left"/>
      <w:pPr>
        <w:ind w:left="3706" w:hanging="300"/>
      </w:pPr>
      <w:rPr>
        <w:rFonts w:hint="default"/>
      </w:rPr>
    </w:lvl>
    <w:lvl w:ilvl="6" w:tplc="1A64DFD6">
      <w:start w:val="1"/>
      <w:numFmt w:val="bullet"/>
      <w:lvlText w:val="•"/>
      <w:lvlJc w:val="left"/>
      <w:pPr>
        <w:ind w:left="4386" w:hanging="300"/>
      </w:pPr>
      <w:rPr>
        <w:rFonts w:hint="default"/>
      </w:rPr>
    </w:lvl>
    <w:lvl w:ilvl="7" w:tplc="B4E41BEA">
      <w:start w:val="1"/>
      <w:numFmt w:val="bullet"/>
      <w:lvlText w:val="•"/>
      <w:lvlJc w:val="left"/>
      <w:pPr>
        <w:ind w:left="5065" w:hanging="300"/>
      </w:pPr>
      <w:rPr>
        <w:rFonts w:hint="default"/>
      </w:rPr>
    </w:lvl>
    <w:lvl w:ilvl="8" w:tplc="3C2828EA">
      <w:start w:val="1"/>
      <w:numFmt w:val="bullet"/>
      <w:lvlText w:val="•"/>
      <w:lvlJc w:val="left"/>
      <w:pPr>
        <w:ind w:left="5745" w:hanging="300"/>
      </w:pPr>
      <w:rPr>
        <w:rFonts w:hint="default"/>
      </w:rPr>
    </w:lvl>
  </w:abstractNum>
  <w:abstractNum w:abstractNumId="5" w15:restartNumberingAfterBreak="0">
    <w:nsid w:val="76A86853"/>
    <w:multiLevelType w:val="hybridMultilevel"/>
    <w:tmpl w:val="179C05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E2D7A"/>
    <w:multiLevelType w:val="hybridMultilevel"/>
    <w:tmpl w:val="125E204E"/>
    <w:lvl w:ilvl="0" w:tplc="52D2CA72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80E84"/>
    <w:multiLevelType w:val="hybridMultilevel"/>
    <w:tmpl w:val="03C6055E"/>
    <w:lvl w:ilvl="0" w:tplc="6A8E4E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6035">
    <w:abstractNumId w:val="0"/>
  </w:num>
  <w:num w:numId="2" w16cid:durableId="195394746">
    <w:abstractNumId w:val="1"/>
  </w:num>
  <w:num w:numId="3" w16cid:durableId="354700601">
    <w:abstractNumId w:val="2"/>
  </w:num>
  <w:num w:numId="4" w16cid:durableId="56169492">
    <w:abstractNumId w:val="3"/>
  </w:num>
  <w:num w:numId="5" w16cid:durableId="1386173132">
    <w:abstractNumId w:val="5"/>
  </w:num>
  <w:num w:numId="6" w16cid:durableId="2083672612">
    <w:abstractNumId w:val="4"/>
  </w:num>
  <w:num w:numId="7" w16cid:durableId="1307006488">
    <w:abstractNumId w:val="6"/>
  </w:num>
  <w:num w:numId="8" w16cid:durableId="1852795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>
      <o:colormru v:ext="edit" colors="#fff9e7,#fff6dd"/>
      <o:colormenu v:ext="edit" fillcolor="#fff6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0E26"/>
    <w:rsid w:val="00011B50"/>
    <w:rsid w:val="0003234D"/>
    <w:rsid w:val="00046388"/>
    <w:rsid w:val="00047DA0"/>
    <w:rsid w:val="00050CD8"/>
    <w:rsid w:val="000556A8"/>
    <w:rsid w:val="000806F7"/>
    <w:rsid w:val="000920DF"/>
    <w:rsid w:val="0009603E"/>
    <w:rsid w:val="000A0733"/>
    <w:rsid w:val="000A25F4"/>
    <w:rsid w:val="000B411F"/>
    <w:rsid w:val="000B5DDB"/>
    <w:rsid w:val="000C1D3E"/>
    <w:rsid w:val="000C727F"/>
    <w:rsid w:val="000D046C"/>
    <w:rsid w:val="000D5373"/>
    <w:rsid w:val="000D5B63"/>
    <w:rsid w:val="000D5F90"/>
    <w:rsid w:val="000E1196"/>
    <w:rsid w:val="000E4998"/>
    <w:rsid w:val="00101D19"/>
    <w:rsid w:val="001067BC"/>
    <w:rsid w:val="0010763C"/>
    <w:rsid w:val="00107880"/>
    <w:rsid w:val="00110F68"/>
    <w:rsid w:val="00114E02"/>
    <w:rsid w:val="001413A1"/>
    <w:rsid w:val="00153FDA"/>
    <w:rsid w:val="001773DE"/>
    <w:rsid w:val="001862E1"/>
    <w:rsid w:val="0019149B"/>
    <w:rsid w:val="00192E5E"/>
    <w:rsid w:val="001C364F"/>
    <w:rsid w:val="001D2CBC"/>
    <w:rsid w:val="001E20C0"/>
    <w:rsid w:val="001E465C"/>
    <w:rsid w:val="001F7030"/>
    <w:rsid w:val="00211DA4"/>
    <w:rsid w:val="0021624F"/>
    <w:rsid w:val="0022225F"/>
    <w:rsid w:val="00232EC3"/>
    <w:rsid w:val="00233E6E"/>
    <w:rsid w:val="00234393"/>
    <w:rsid w:val="00254C73"/>
    <w:rsid w:val="00265D37"/>
    <w:rsid w:val="00266C60"/>
    <w:rsid w:val="00271AED"/>
    <w:rsid w:val="00287632"/>
    <w:rsid w:val="00292FD3"/>
    <w:rsid w:val="002A6740"/>
    <w:rsid w:val="002B1FBD"/>
    <w:rsid w:val="002D5B31"/>
    <w:rsid w:val="002F7B27"/>
    <w:rsid w:val="00315085"/>
    <w:rsid w:val="003277A8"/>
    <w:rsid w:val="00333CA2"/>
    <w:rsid w:val="0034167D"/>
    <w:rsid w:val="0034629D"/>
    <w:rsid w:val="00356C53"/>
    <w:rsid w:val="00372850"/>
    <w:rsid w:val="00372D3C"/>
    <w:rsid w:val="003864C9"/>
    <w:rsid w:val="00386C9C"/>
    <w:rsid w:val="003A49C2"/>
    <w:rsid w:val="003A7BF4"/>
    <w:rsid w:val="003A7F4D"/>
    <w:rsid w:val="003B396C"/>
    <w:rsid w:val="003F5A95"/>
    <w:rsid w:val="00407D05"/>
    <w:rsid w:val="00410DA3"/>
    <w:rsid w:val="004131BF"/>
    <w:rsid w:val="00414761"/>
    <w:rsid w:val="004154CC"/>
    <w:rsid w:val="004242B3"/>
    <w:rsid w:val="00462E0D"/>
    <w:rsid w:val="00481DB9"/>
    <w:rsid w:val="004A0F66"/>
    <w:rsid w:val="004B2085"/>
    <w:rsid w:val="004B3426"/>
    <w:rsid w:val="004B7371"/>
    <w:rsid w:val="004C231A"/>
    <w:rsid w:val="00517477"/>
    <w:rsid w:val="005276B1"/>
    <w:rsid w:val="0053298D"/>
    <w:rsid w:val="00545264"/>
    <w:rsid w:val="00545BDA"/>
    <w:rsid w:val="00550081"/>
    <w:rsid w:val="00551FFE"/>
    <w:rsid w:val="00555FD0"/>
    <w:rsid w:val="00571B0C"/>
    <w:rsid w:val="00586ACB"/>
    <w:rsid w:val="005B6EE1"/>
    <w:rsid w:val="005C5BE4"/>
    <w:rsid w:val="005E411D"/>
    <w:rsid w:val="005E5DA2"/>
    <w:rsid w:val="0061012B"/>
    <w:rsid w:val="0061488F"/>
    <w:rsid w:val="00622631"/>
    <w:rsid w:val="00640A32"/>
    <w:rsid w:val="00641A58"/>
    <w:rsid w:val="00644E75"/>
    <w:rsid w:val="00665C79"/>
    <w:rsid w:val="0068382E"/>
    <w:rsid w:val="006856B9"/>
    <w:rsid w:val="006904FA"/>
    <w:rsid w:val="0069232E"/>
    <w:rsid w:val="006B5EC8"/>
    <w:rsid w:val="006D4F19"/>
    <w:rsid w:val="006E51AA"/>
    <w:rsid w:val="0070226A"/>
    <w:rsid w:val="00704A34"/>
    <w:rsid w:val="00715E0E"/>
    <w:rsid w:val="0072122D"/>
    <w:rsid w:val="007227E5"/>
    <w:rsid w:val="00723225"/>
    <w:rsid w:val="00751375"/>
    <w:rsid w:val="00775BE3"/>
    <w:rsid w:val="0079093C"/>
    <w:rsid w:val="007A1227"/>
    <w:rsid w:val="007B5E48"/>
    <w:rsid w:val="007B6C47"/>
    <w:rsid w:val="007B7C5E"/>
    <w:rsid w:val="007C4321"/>
    <w:rsid w:val="007F1F22"/>
    <w:rsid w:val="0080425D"/>
    <w:rsid w:val="0081584D"/>
    <w:rsid w:val="00823F39"/>
    <w:rsid w:val="008672D4"/>
    <w:rsid w:val="0089110B"/>
    <w:rsid w:val="008A4F01"/>
    <w:rsid w:val="008B46E0"/>
    <w:rsid w:val="008B57C8"/>
    <w:rsid w:val="008C033E"/>
    <w:rsid w:val="008C275F"/>
    <w:rsid w:val="008D30C1"/>
    <w:rsid w:val="008D604F"/>
    <w:rsid w:val="008F3597"/>
    <w:rsid w:val="00903E72"/>
    <w:rsid w:val="0090442D"/>
    <w:rsid w:val="00907C68"/>
    <w:rsid w:val="009149D5"/>
    <w:rsid w:val="00921695"/>
    <w:rsid w:val="00921D35"/>
    <w:rsid w:val="00927B76"/>
    <w:rsid w:val="009464BC"/>
    <w:rsid w:val="0095485D"/>
    <w:rsid w:val="009557A9"/>
    <w:rsid w:val="00957EB0"/>
    <w:rsid w:val="0096106E"/>
    <w:rsid w:val="00962F19"/>
    <w:rsid w:val="00965999"/>
    <w:rsid w:val="009879E1"/>
    <w:rsid w:val="009B5D41"/>
    <w:rsid w:val="009D7FE5"/>
    <w:rsid w:val="009E01F8"/>
    <w:rsid w:val="009E04B7"/>
    <w:rsid w:val="009E14DA"/>
    <w:rsid w:val="009F0E9C"/>
    <w:rsid w:val="00A071AC"/>
    <w:rsid w:val="00A12500"/>
    <w:rsid w:val="00A24A37"/>
    <w:rsid w:val="00A2657B"/>
    <w:rsid w:val="00A26D2A"/>
    <w:rsid w:val="00A322DC"/>
    <w:rsid w:val="00A32827"/>
    <w:rsid w:val="00A443DF"/>
    <w:rsid w:val="00A501C1"/>
    <w:rsid w:val="00A62EB4"/>
    <w:rsid w:val="00A66536"/>
    <w:rsid w:val="00A8158B"/>
    <w:rsid w:val="00A944C4"/>
    <w:rsid w:val="00AA74E0"/>
    <w:rsid w:val="00AB20C8"/>
    <w:rsid w:val="00AB43F7"/>
    <w:rsid w:val="00AC2F9D"/>
    <w:rsid w:val="00AD7AF5"/>
    <w:rsid w:val="00AE4E6C"/>
    <w:rsid w:val="00B06E4D"/>
    <w:rsid w:val="00B106EF"/>
    <w:rsid w:val="00B13DF6"/>
    <w:rsid w:val="00B24723"/>
    <w:rsid w:val="00B256A4"/>
    <w:rsid w:val="00B46342"/>
    <w:rsid w:val="00B6119D"/>
    <w:rsid w:val="00B778B9"/>
    <w:rsid w:val="00B83F69"/>
    <w:rsid w:val="00B9408A"/>
    <w:rsid w:val="00B94FFA"/>
    <w:rsid w:val="00B96538"/>
    <w:rsid w:val="00BB072D"/>
    <w:rsid w:val="00BC2F70"/>
    <w:rsid w:val="00BD31A8"/>
    <w:rsid w:val="00BD37C9"/>
    <w:rsid w:val="00BE51F2"/>
    <w:rsid w:val="00C01AAB"/>
    <w:rsid w:val="00C10DB3"/>
    <w:rsid w:val="00C21894"/>
    <w:rsid w:val="00C4103C"/>
    <w:rsid w:val="00C615CB"/>
    <w:rsid w:val="00C65971"/>
    <w:rsid w:val="00C75577"/>
    <w:rsid w:val="00C8366C"/>
    <w:rsid w:val="00C838BD"/>
    <w:rsid w:val="00C95D92"/>
    <w:rsid w:val="00CA27BC"/>
    <w:rsid w:val="00CB0C64"/>
    <w:rsid w:val="00CC111B"/>
    <w:rsid w:val="00CC6205"/>
    <w:rsid w:val="00CC7D29"/>
    <w:rsid w:val="00CD0ECA"/>
    <w:rsid w:val="00CF0816"/>
    <w:rsid w:val="00CF5788"/>
    <w:rsid w:val="00D01831"/>
    <w:rsid w:val="00D06BB9"/>
    <w:rsid w:val="00D10676"/>
    <w:rsid w:val="00D240F2"/>
    <w:rsid w:val="00D329E6"/>
    <w:rsid w:val="00D4206B"/>
    <w:rsid w:val="00D45457"/>
    <w:rsid w:val="00D46AA4"/>
    <w:rsid w:val="00D86784"/>
    <w:rsid w:val="00D907BD"/>
    <w:rsid w:val="00D95980"/>
    <w:rsid w:val="00DA7DCD"/>
    <w:rsid w:val="00DB7833"/>
    <w:rsid w:val="00DC5033"/>
    <w:rsid w:val="00DD491D"/>
    <w:rsid w:val="00DE6620"/>
    <w:rsid w:val="00E05108"/>
    <w:rsid w:val="00E138F1"/>
    <w:rsid w:val="00E17998"/>
    <w:rsid w:val="00E20088"/>
    <w:rsid w:val="00E213D4"/>
    <w:rsid w:val="00E231A2"/>
    <w:rsid w:val="00E32E39"/>
    <w:rsid w:val="00E34277"/>
    <w:rsid w:val="00E45B4D"/>
    <w:rsid w:val="00E53B91"/>
    <w:rsid w:val="00E674B5"/>
    <w:rsid w:val="00E679D5"/>
    <w:rsid w:val="00E7206D"/>
    <w:rsid w:val="00E72E3C"/>
    <w:rsid w:val="00E73D21"/>
    <w:rsid w:val="00E82D47"/>
    <w:rsid w:val="00E96032"/>
    <w:rsid w:val="00E9721D"/>
    <w:rsid w:val="00ED4E86"/>
    <w:rsid w:val="00EE09A6"/>
    <w:rsid w:val="00EE4775"/>
    <w:rsid w:val="00EF6D4A"/>
    <w:rsid w:val="00F03BF4"/>
    <w:rsid w:val="00F04FE8"/>
    <w:rsid w:val="00F07D61"/>
    <w:rsid w:val="00F43DE7"/>
    <w:rsid w:val="00F46654"/>
    <w:rsid w:val="00F468E5"/>
    <w:rsid w:val="00F645DB"/>
    <w:rsid w:val="00F708D4"/>
    <w:rsid w:val="00F923D5"/>
    <w:rsid w:val="00F9373E"/>
    <w:rsid w:val="00F9428A"/>
    <w:rsid w:val="00FA4251"/>
    <w:rsid w:val="00FA4E9C"/>
    <w:rsid w:val="00FD1ADF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9e7,#fff6dd"/>
      <o:colormenu v:ext="edit" fillcolor="#fff6dd"/>
    </o:shapedefaults>
    <o:shapelayout v:ext="edit">
      <o:idmap v:ext="edit" data="2"/>
    </o:shapelayout>
  </w:shapeDefaults>
  <w:decimalSymbol w:val=","/>
  <w:listSeparator w:val=";"/>
  <w14:docId w14:val="082FF948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545BD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45BDA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372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7D69-8DB8-4CE9-8248-FF2D88DC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ANGELE</dc:creator>
  <cp:revision>2</cp:revision>
  <cp:lastPrinted>2024-02-21T15:23:00Z</cp:lastPrinted>
  <dcterms:created xsi:type="dcterms:W3CDTF">2025-03-19T14:29:00Z</dcterms:created>
  <dcterms:modified xsi:type="dcterms:W3CDTF">2025-05-07T09:33:00Z</dcterms:modified>
</cp:coreProperties>
</file>