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B35FCC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>
                    <w:rPr>
                      <w:rFonts w:ascii="Times New Roman" w:hAnsi="Times New Roman"/>
                      <w:kern w:val="16"/>
                      <w:sz w:val="20"/>
                    </w:rPr>
                    <w:t>Tél : 01.55.82.82.05</w:t>
                  </w:r>
                  <w:bookmarkStart w:id="0" w:name="_GoBack"/>
                  <w:bookmarkEnd w:id="0"/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Fax : 01.48.18.84.56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form-synd@cgt.fr</w:t>
                    </w:r>
                  </w:hyperlink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7C0B2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Perfectionnement des pratiques pédagogiques</w:t>
            </w:r>
          </w:p>
          <w:p w:rsidR="00DE0E1A" w:rsidRPr="004637CD" w:rsidRDefault="00DE0E1A" w:rsidP="00EC4EFA"/>
          <w:p w:rsidR="00D13175" w:rsidRDefault="00D13175" w:rsidP="00D13175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DB153A" w:rsidP="004637CD">
            <w:r w:rsidRPr="00DB153A">
              <w:t xml:space="preserve">Ce stage est destiné aux </w:t>
            </w:r>
            <w:proofErr w:type="spellStart"/>
            <w:r w:rsidRPr="00DB153A">
              <w:t>formateur.rice.s</w:t>
            </w:r>
            <w:proofErr w:type="spellEnd"/>
            <w:r>
              <w:t xml:space="preserve"> </w:t>
            </w:r>
            <w:proofErr w:type="spellStart"/>
            <w:r w:rsidRPr="00DB153A">
              <w:t>actifs.ves</w:t>
            </w:r>
            <w:proofErr w:type="spellEnd"/>
            <w:r w:rsidRPr="00DB153A">
              <w:t xml:space="preserve"> qui souhaitent progresser dans leur pratique pédagogique</w:t>
            </w:r>
            <w:r w:rsidR="0005602E" w:rsidRPr="0005602E"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1F3658">
              <w:t> »</w:t>
            </w:r>
            <w:r w:rsidRPr="004637CD">
              <w:t xml:space="preserve">. </w:t>
            </w:r>
            <w:r w:rsidR="0005602E">
              <w:t xml:space="preserve">Elle a pour but de </w:t>
            </w:r>
            <w:r w:rsidR="00DB153A">
              <w:t>développer</w:t>
            </w:r>
            <w:r w:rsidR="003A4C64" w:rsidRPr="003A4C64">
              <w:t xml:space="preserve"> les savoirs</w:t>
            </w:r>
            <w:r w:rsidR="00827ABA">
              <w:t xml:space="preserve"> et savoir-faire</w:t>
            </w:r>
            <w:r w:rsidR="003A4C64" w:rsidRPr="003A4C64">
              <w:t xml:space="preserve"> </w:t>
            </w:r>
            <w:r w:rsidR="00827ABA">
              <w:t>pédagogique</w:t>
            </w:r>
            <w:r w:rsidR="00DB153A">
              <w:t>s des formateur.rice.s</w:t>
            </w:r>
            <w:r w:rsidR="0005602E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DB153A" w:rsidRDefault="00DB153A" w:rsidP="00DB153A">
            <w:r>
              <w:t xml:space="preserve">Ce stage a pour objectif de renforcer et élargir les savoir-faire pédagogiques </w:t>
            </w:r>
            <w:r w:rsidR="0070068F">
              <w:t xml:space="preserve">notamment </w:t>
            </w:r>
            <w:r>
              <w:t>à partir de la mutualisation des expériences des un.e.s et des autres</w:t>
            </w:r>
            <w:r w:rsidR="0070068F">
              <w:t>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70068F" w:rsidRDefault="0070068F" w:rsidP="0070068F">
            <w:r>
              <w:t>Les principes et activités d’animation et d’intervention d’un groupe d’adultes en formation avec la régulation, la facilitation, la production</w:t>
            </w:r>
          </w:p>
          <w:p w:rsidR="0070068F" w:rsidRDefault="0070068F" w:rsidP="0070068F">
            <w:r>
              <w:t>La gestion de conflit en formation</w:t>
            </w:r>
          </w:p>
          <w:p w:rsidR="0070068F" w:rsidRDefault="0070068F" w:rsidP="0070068F">
            <w:r>
              <w:t>Le corps et la voix et les méthodes pédagogiques en questions</w:t>
            </w:r>
          </w:p>
          <w:p w:rsidR="0070068F" w:rsidRDefault="0070068F" w:rsidP="0070068F">
            <w:r>
              <w:t>Le débat formateur, la carte mentale et les autres outils pédagogiques demandés.</w:t>
            </w:r>
          </w:p>
          <w:p w:rsidR="0070068F" w:rsidRDefault="0070068F" w:rsidP="0070068F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 xml:space="preserve">Les stagiaires devront déjà avoir suivi </w:t>
            </w:r>
            <w:r w:rsidR="00E47C3A">
              <w:t>la formation de formateur.rice.s CGT</w:t>
            </w:r>
            <w:r w:rsidR="006D3599">
              <w:t xml:space="preserve"> et </w:t>
            </w:r>
            <w:r w:rsidR="008C0E03">
              <w:t xml:space="preserve">avoir une expérience </w:t>
            </w:r>
            <w:r w:rsidR="006D3599">
              <w:t>d’animation ou d’intervention en formation</w:t>
            </w:r>
            <w:r w:rsidRPr="004637CD">
              <w:t>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</w:t>
            </w:r>
            <w:r w:rsidR="005D517A">
              <w:t>.e.</w:t>
            </w:r>
            <w:r w:rsidRPr="004637CD">
              <w:t>s d’auto-mesurer leur capacité à mettre en œuvre les recommandations.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E573E2">
              <w:t>3</w:t>
            </w:r>
            <w:r w:rsidRPr="004637CD">
              <w:t xml:space="preserve"> jours</w:t>
            </w:r>
            <w:r>
              <w:t xml:space="preserve"> du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au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 w:rsidR="00E573E2">
              <w:t>,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>For</w:t>
            </w:r>
            <w:r w:rsidR="00DE0E1A" w:rsidRPr="004637CD">
              <w:t>mateur.rice.s :</w:t>
            </w:r>
            <w:r>
              <w:t xml:space="preserve"> </w:t>
            </w:r>
          </w:p>
          <w:p w:rsidR="00787013" w:rsidRDefault="00787013" w:rsidP="00787013">
            <w:pPr>
              <w:autoSpaceDE/>
              <w:autoSpaceDN/>
              <w:adjustRightInd/>
              <w:ind w:left="720"/>
            </w:pPr>
            <w:r>
              <w:t xml:space="preserve">Une </w:t>
            </w:r>
            <w:r w:rsidR="001500A0">
              <w:t>enseignante - chercheure</w:t>
            </w:r>
            <w:r>
              <w:t xml:space="preserve"> de l’I</w:t>
            </w:r>
            <w:r w:rsidR="001500A0">
              <w:t>SST</w:t>
            </w:r>
            <w:r>
              <w:t xml:space="preserve">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70068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70068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B35FCC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B35FCC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60B64"/>
    <w:rsid w:val="000721F9"/>
    <w:rsid w:val="00087894"/>
    <w:rsid w:val="000D06C4"/>
    <w:rsid w:val="000D5AA8"/>
    <w:rsid w:val="00100623"/>
    <w:rsid w:val="001129C7"/>
    <w:rsid w:val="001327EE"/>
    <w:rsid w:val="00135275"/>
    <w:rsid w:val="00147073"/>
    <w:rsid w:val="001500A0"/>
    <w:rsid w:val="00155DA3"/>
    <w:rsid w:val="00163FAC"/>
    <w:rsid w:val="00167649"/>
    <w:rsid w:val="00184049"/>
    <w:rsid w:val="00186741"/>
    <w:rsid w:val="0018731B"/>
    <w:rsid w:val="00193EF5"/>
    <w:rsid w:val="00194FA0"/>
    <w:rsid w:val="00195174"/>
    <w:rsid w:val="001D4519"/>
    <w:rsid w:val="001D59DE"/>
    <w:rsid w:val="001F3658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6372E"/>
    <w:rsid w:val="003719C5"/>
    <w:rsid w:val="003A4C64"/>
    <w:rsid w:val="003A5003"/>
    <w:rsid w:val="003A7B22"/>
    <w:rsid w:val="003B22E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72E"/>
    <w:rsid w:val="004C3DB9"/>
    <w:rsid w:val="004E7143"/>
    <w:rsid w:val="00534C77"/>
    <w:rsid w:val="00547597"/>
    <w:rsid w:val="00577F48"/>
    <w:rsid w:val="00596100"/>
    <w:rsid w:val="005D517A"/>
    <w:rsid w:val="00623D8E"/>
    <w:rsid w:val="006831B9"/>
    <w:rsid w:val="00692870"/>
    <w:rsid w:val="006B2E14"/>
    <w:rsid w:val="006B4713"/>
    <w:rsid w:val="006D3599"/>
    <w:rsid w:val="006E1BA7"/>
    <w:rsid w:val="006F29D7"/>
    <w:rsid w:val="006F4896"/>
    <w:rsid w:val="0070068F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C0B23"/>
    <w:rsid w:val="007D603F"/>
    <w:rsid w:val="007F04FF"/>
    <w:rsid w:val="00827ABA"/>
    <w:rsid w:val="008713C8"/>
    <w:rsid w:val="00877270"/>
    <w:rsid w:val="00877C49"/>
    <w:rsid w:val="008A18A0"/>
    <w:rsid w:val="008C0E03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3542"/>
    <w:rsid w:val="00B0546C"/>
    <w:rsid w:val="00B27584"/>
    <w:rsid w:val="00B35FCC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13175"/>
    <w:rsid w:val="00D3352E"/>
    <w:rsid w:val="00D4267D"/>
    <w:rsid w:val="00D62377"/>
    <w:rsid w:val="00D64A24"/>
    <w:rsid w:val="00D72BE0"/>
    <w:rsid w:val="00D76349"/>
    <w:rsid w:val="00D8453E"/>
    <w:rsid w:val="00D952B5"/>
    <w:rsid w:val="00DB153A"/>
    <w:rsid w:val="00DD50F8"/>
    <w:rsid w:val="00DE0E1A"/>
    <w:rsid w:val="00DE1266"/>
    <w:rsid w:val="00DF3AC7"/>
    <w:rsid w:val="00DF6A50"/>
    <w:rsid w:val="00E17118"/>
    <w:rsid w:val="00E173A6"/>
    <w:rsid w:val="00E23E0C"/>
    <w:rsid w:val="00E33405"/>
    <w:rsid w:val="00E36727"/>
    <w:rsid w:val="00E41351"/>
    <w:rsid w:val="00E47C3A"/>
    <w:rsid w:val="00E573E2"/>
    <w:rsid w:val="00E63CDE"/>
    <w:rsid w:val="00E86B33"/>
    <w:rsid w:val="00ED091F"/>
    <w:rsid w:val="00ED3E4A"/>
    <w:rsid w:val="00F14C20"/>
    <w:rsid w:val="00F25F6B"/>
    <w:rsid w:val="00F27BA3"/>
    <w:rsid w:val="00F31EE3"/>
    <w:rsid w:val="00F60E7B"/>
    <w:rsid w:val="00F83C6A"/>
    <w:rsid w:val="00F91CCE"/>
    <w:rsid w:val="00F92878"/>
    <w:rsid w:val="00FD2FE7"/>
    <w:rsid w:val="00FD782B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5233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-synd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71F5-7376-413B-AF24-27BD0746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A.CAPOULADE</cp:lastModifiedBy>
  <cp:revision>3</cp:revision>
  <cp:lastPrinted>2017-10-24T13:33:00Z</cp:lastPrinted>
  <dcterms:created xsi:type="dcterms:W3CDTF">2018-01-12T09:03:00Z</dcterms:created>
  <dcterms:modified xsi:type="dcterms:W3CDTF">2018-01-16T09:27:00Z</dcterms:modified>
</cp:coreProperties>
</file>