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3A" w:rsidRDefault="00A1723A" w:rsidP="00A1723A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A1723A" w:rsidTr="000953D2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A1723A" w:rsidRDefault="00A1723A" w:rsidP="000953D2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723A" w:rsidRDefault="00A1723A" w:rsidP="000953D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723A" w:rsidRDefault="00A1723A" w:rsidP="000953D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A1723A" w:rsidTr="000953D2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A1723A" w:rsidTr="000953D2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1723A" w:rsidRDefault="001F76A3" w:rsidP="000953D2">
                  <w:pPr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</w:t>
                  </w:r>
                  <w:r w:rsidR="001E2AF3"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 xml:space="preserve"> garanties collectives</w:t>
                  </w:r>
                  <w:r w:rsidR="00A1723A"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Revendicatif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="00326C53"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82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46</w:t>
                  </w:r>
                </w:p>
                <w:p w:rsidR="00A1723A" w:rsidRDefault="00A1723A" w:rsidP="00326C53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1723A" w:rsidTr="000953D2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="00252290"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A1723A" w:rsidRDefault="00A1723A" w:rsidP="000953D2">
            <w:pPr>
              <w:jc w:val="both"/>
              <w:rPr>
                <w:sz w:val="18"/>
                <w:szCs w:val="18"/>
              </w:rPr>
            </w:pPr>
          </w:p>
          <w:p w:rsidR="00A1723A" w:rsidRDefault="00067627" w:rsidP="00095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</w:t>
            </w:r>
            <w:r w:rsidR="00A1723A">
              <w:rPr>
                <w:rFonts w:ascii="Verdana" w:hAnsi="Verdana"/>
                <w:b/>
              </w:rPr>
              <w:t>Négociation collective</w:t>
            </w:r>
            <w:r>
              <w:rPr>
                <w:rFonts w:ascii="Verdana" w:hAnsi="Verdana"/>
                <w:b/>
              </w:rPr>
              <w:t xml:space="preserve"> après les lois travail </w:t>
            </w:r>
          </w:p>
          <w:p w:rsidR="00326C53" w:rsidRDefault="00326C53" w:rsidP="000953D2">
            <w:pPr>
              <w:jc w:val="both"/>
            </w:pPr>
          </w:p>
          <w:p w:rsidR="00A1723A" w:rsidRDefault="002863CE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</w:t>
            </w:r>
            <w:r w:rsidR="00A1723A">
              <w:rPr>
                <w:rFonts w:ascii="Verdana" w:hAnsi="Verdana" w:cs="Arial"/>
                <w:color w:val="FF0000"/>
              </w:rPr>
              <w:t> :</w:t>
            </w:r>
          </w:p>
          <w:p w:rsidR="00326C53" w:rsidRDefault="00326C53" w:rsidP="000953D2">
            <w:pPr>
              <w:pStyle w:val="Corpsdetexte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1723A" w:rsidRDefault="00A1723A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d’entreprise, 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responsables ou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membres des collectifs DLAJ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 (animateur.rice.s et intervenant.e.s)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 ou futurs </w:t>
            </w:r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 de formations dans ce domaine.</w:t>
            </w: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A1723A" w:rsidRPr="00FC16C5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 modifications substantielles des règles de </w:t>
            </w:r>
            <w:r w:rsidR="00067627">
              <w:rPr>
                <w:rFonts w:ascii="Verdana" w:hAnsi="Verdana"/>
                <w:sz w:val="18"/>
                <w:szCs w:val="18"/>
              </w:rPr>
              <w:t>la négociation collective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7627">
              <w:rPr>
                <w:rFonts w:ascii="Verdana" w:hAnsi="Verdana"/>
                <w:sz w:val="18"/>
                <w:szCs w:val="18"/>
              </w:rPr>
              <w:t xml:space="preserve">se sont multipliées ces deux dernières : </w:t>
            </w:r>
            <w:r>
              <w:rPr>
                <w:rFonts w:ascii="Verdana" w:hAnsi="Verdana"/>
                <w:sz w:val="18"/>
                <w:szCs w:val="18"/>
              </w:rPr>
              <w:t xml:space="preserve">lois 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</w:t>
            </w:r>
            <w:r w:rsidR="00067627">
              <w:rPr>
                <w:rFonts w:ascii="Verdana" w:hAnsi="Verdana"/>
                <w:sz w:val="18"/>
                <w:szCs w:val="18"/>
              </w:rPr>
              <w:t>homri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de 2016 et ordonnances Macron en 2017. Ces changements majeurs </w:t>
            </w:r>
            <w:r>
              <w:rPr>
                <w:rFonts w:ascii="Verdana" w:hAnsi="Verdana"/>
                <w:sz w:val="18"/>
                <w:szCs w:val="18"/>
              </w:rPr>
              <w:t xml:space="preserve">nous amènent à la volonté de former les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</w:t>
            </w:r>
            <w:r w:rsidR="00067627">
              <w:rPr>
                <w:rFonts w:ascii="Verdana" w:hAnsi="Verdana"/>
                <w:sz w:val="18"/>
                <w:szCs w:val="18"/>
              </w:rPr>
              <w:t>rice.s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sur ces nouvelles règles,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pour conduire au mieux notre démarche syndicale sur cette question</w:t>
            </w:r>
            <w:r w:rsidR="00AB2185">
              <w:rPr>
                <w:rFonts w:ascii="Verdana" w:hAnsi="Verdana"/>
                <w:sz w:val="18"/>
                <w:szCs w:val="18"/>
              </w:rPr>
              <w:t xml:space="preserve"> et </w:t>
            </w:r>
            <w:r w:rsidR="00600557">
              <w:rPr>
                <w:rFonts w:ascii="Verdana" w:hAnsi="Verdana"/>
                <w:sz w:val="18"/>
                <w:szCs w:val="18"/>
              </w:rPr>
              <w:t>défen</w:t>
            </w:r>
            <w:r w:rsidR="00326C53">
              <w:rPr>
                <w:rFonts w:ascii="Verdana" w:hAnsi="Verdana"/>
                <w:sz w:val="18"/>
                <w:szCs w:val="18"/>
              </w:rPr>
              <w:t>dre</w:t>
            </w:r>
            <w:r w:rsidR="006005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l</w:t>
            </w:r>
            <w:r w:rsidR="00600557">
              <w:rPr>
                <w:rFonts w:ascii="Verdana" w:hAnsi="Verdana"/>
                <w:sz w:val="18"/>
                <w:szCs w:val="18"/>
              </w:rPr>
              <w:t>es intérêts des salarié</w:t>
            </w:r>
            <w:r w:rsidR="00326C53">
              <w:rPr>
                <w:rFonts w:ascii="Verdana" w:hAnsi="Verdana"/>
                <w:sz w:val="18"/>
                <w:szCs w:val="18"/>
              </w:rPr>
              <w:t>.e.</w:t>
            </w:r>
            <w:r w:rsidR="0060055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A1723A" w:rsidRPr="00AD6E8E" w:rsidRDefault="00A1723A" w:rsidP="00AD6E8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C225D9" w:rsidRPr="00C225D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Identifier les nouvelles</w:t>
            </w:r>
            <w:r w:rsidR="00AB2185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règles juridiques applicables à la négociation collective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>les outils juridiques permettant une intervention syndicale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1723A" w:rsidRPr="00326C53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hiérarchie des normes</w:t>
            </w:r>
            <w:r w:rsidRPr="00326C53">
              <w:rPr>
                <w:rFonts w:ascii="Verdana" w:hAnsi="Verdana" w:cs="Arial"/>
                <w:sz w:val="18"/>
                <w:szCs w:val="18"/>
              </w:rPr>
              <w:t xml:space="preserve"> (liens loi, accords de branche et d’entreprise)</w:t>
            </w:r>
          </w:p>
          <w:p w:rsidR="00A1723A" w:rsidRPr="00326C53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primauté de l’accord collectif sur le contrat de travail</w:t>
            </w:r>
          </w:p>
          <w:p w:rsidR="00A1723A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négociation et la validation des accords collectifs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C43D9" w:rsidRPr="00326C53" w:rsidRDefault="006A6DB7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n</w:t>
            </w:r>
            <w:r w:rsidR="00CC43D9">
              <w:rPr>
                <w:rFonts w:ascii="Verdana" w:hAnsi="Verdana" w:cs="Arial"/>
                <w:sz w:val="18"/>
                <w:szCs w:val="18"/>
              </w:rPr>
              <w:t xml:space="preserve">égociation </w:t>
            </w:r>
            <w:r>
              <w:rPr>
                <w:rFonts w:ascii="Verdana" w:hAnsi="Verdana" w:cs="Arial"/>
                <w:sz w:val="18"/>
                <w:szCs w:val="18"/>
              </w:rPr>
              <w:t>de l’accord préélectoral</w:t>
            </w:r>
          </w:p>
          <w:p w:rsidR="00C225D9" w:rsidRPr="00326C53" w:rsidRDefault="006A6DB7" w:rsidP="006A6DB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Ces thématiques seront abordées également au regard des normes européennes et internationales applicables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Les </w:t>
            </w:r>
            <w:r w:rsidR="00AD6E8E">
              <w:rPr>
                <w:rFonts w:ascii="Verdana" w:hAnsi="Verdana" w:cs="Arial"/>
                <w:color w:val="FF0000"/>
              </w:rPr>
              <w:t>prérequis</w:t>
            </w:r>
            <w:r>
              <w:rPr>
                <w:rFonts w:ascii="Verdana" w:hAnsi="Verdana" w:cs="Arial"/>
                <w:color w:val="FF0000"/>
              </w:rPr>
              <w:t xml:space="preserve">  à cette formation :</w:t>
            </w:r>
          </w:p>
          <w:p w:rsidR="00A1723A" w:rsidRDefault="00C225D9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</w:t>
            </w:r>
            <w:r w:rsidR="00AD6E8E">
              <w:rPr>
                <w:rFonts w:ascii="Verdana" w:hAnsi="Verdana" w:cs="Arial"/>
                <w:sz w:val="18"/>
                <w:szCs w:val="18"/>
              </w:rPr>
              <w:t xml:space="preserve">ne nécessite </w:t>
            </w:r>
            <w:r w:rsidR="001F76A3">
              <w:rPr>
                <w:rFonts w:ascii="Verdana" w:hAnsi="Verdana" w:cs="Arial"/>
                <w:sz w:val="18"/>
                <w:szCs w:val="18"/>
              </w:rPr>
              <w:t xml:space="preserve">pas de </w:t>
            </w:r>
            <w:r w:rsidR="00AD6E8E">
              <w:rPr>
                <w:rFonts w:ascii="Verdana" w:hAnsi="Verdana" w:cs="Arial"/>
                <w:sz w:val="18"/>
                <w:szCs w:val="18"/>
              </w:rPr>
              <w:t>prérequis particulier</w:t>
            </w:r>
            <w:r w:rsidR="002863CE">
              <w:rPr>
                <w:rFonts w:ascii="Verdana" w:hAnsi="Verdana" w:cs="Arial"/>
                <w:sz w:val="18"/>
                <w:szCs w:val="18"/>
              </w:rPr>
              <w:t>.</w:t>
            </w:r>
            <w:r w:rsidR="00A1723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:rsidR="00A1723A" w:rsidRDefault="00AD6E8E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sera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-animé par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Jamilla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Mansour, conseillère confédérale à l’espace revendicatif et deux enseignant.e.s, </w:t>
            </w:r>
            <w:r w:rsidRPr="00AD6E8E">
              <w:rPr>
                <w:rFonts w:ascii="Verdana" w:hAnsi="Verdana" w:cs="Arial"/>
                <w:sz w:val="18"/>
                <w:szCs w:val="18"/>
              </w:rPr>
              <w:t xml:space="preserve">Joseph-Antoine Morin &amp; </w:t>
            </w:r>
            <w:proofErr w:type="spellStart"/>
            <w:r w:rsidRPr="00AD6E8E">
              <w:rPr>
                <w:rFonts w:ascii="Verdana" w:hAnsi="Verdana" w:cs="Arial"/>
                <w:sz w:val="18"/>
                <w:szCs w:val="18"/>
              </w:rPr>
              <w:t>Mariachiara</w:t>
            </w:r>
            <w:proofErr w:type="spellEnd"/>
            <w:r w:rsidRPr="00AD6E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D6E8E">
              <w:rPr>
                <w:rFonts w:ascii="Verdana" w:hAnsi="Verdana" w:cs="Arial"/>
                <w:sz w:val="18"/>
                <w:szCs w:val="18"/>
              </w:rPr>
              <w:t>Mercorio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de l’Institut des Science sociales </w:t>
            </w:r>
            <w:r w:rsidR="00343A0D">
              <w:rPr>
                <w:rFonts w:ascii="Verdana" w:hAnsi="Verdana" w:cs="Arial"/>
                <w:sz w:val="18"/>
                <w:szCs w:val="18"/>
              </w:rPr>
              <w:t>du Travail (ISST).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1723A" w:rsidRDefault="00343A0D" w:rsidP="00343A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sur cinq jours du </w:t>
            </w:r>
            <w:r w:rsidR="00A1723A">
              <w:rPr>
                <w:rFonts w:ascii="Verdana" w:hAnsi="Verdana" w:cs="Arial"/>
                <w:sz w:val="18"/>
                <w:szCs w:val="18"/>
              </w:rPr>
              <w:t>19 au 23 février 2018</w:t>
            </w:r>
            <w:r>
              <w:rPr>
                <w:rFonts w:ascii="Verdana" w:hAnsi="Verdana" w:cs="Arial"/>
                <w:sz w:val="18"/>
                <w:szCs w:val="18"/>
              </w:rPr>
              <w:t xml:space="preserve"> à l’ISST à Bourg-la-Reine.</w:t>
            </w: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</w:tc>
      </w:tr>
      <w:tr w:rsidR="00A1723A" w:rsidTr="000953D2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1723A" w:rsidRDefault="00A1723A" w:rsidP="000953D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C3151" w:rsidRDefault="00037C88" w:rsidP="00343A0D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A"/>
    <w:rsid w:val="00035C49"/>
    <w:rsid w:val="00037C88"/>
    <w:rsid w:val="00067627"/>
    <w:rsid w:val="001E2AF3"/>
    <w:rsid w:val="001F76A3"/>
    <w:rsid w:val="00252290"/>
    <w:rsid w:val="002863CE"/>
    <w:rsid w:val="00326C53"/>
    <w:rsid w:val="00343A0D"/>
    <w:rsid w:val="004E5F68"/>
    <w:rsid w:val="005805C5"/>
    <w:rsid w:val="005A4463"/>
    <w:rsid w:val="00600557"/>
    <w:rsid w:val="006A6DB7"/>
    <w:rsid w:val="00A1723A"/>
    <w:rsid w:val="00AB2185"/>
    <w:rsid w:val="00AD6E8E"/>
    <w:rsid w:val="00C225D9"/>
    <w:rsid w:val="00C63DAD"/>
    <w:rsid w:val="00CC43D9"/>
    <w:rsid w:val="00F8060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SAMBA - A.CAPOULADE</cp:lastModifiedBy>
  <cp:revision>2</cp:revision>
  <dcterms:created xsi:type="dcterms:W3CDTF">2018-01-12T08:55:00Z</dcterms:created>
  <dcterms:modified xsi:type="dcterms:W3CDTF">2018-01-12T08:55:00Z</dcterms:modified>
</cp:coreProperties>
</file>