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4662EE" w:rsidTr="004662EE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662EE" w:rsidRDefault="004662EE" w:rsidP="004662EE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662EE" w:rsidRDefault="004662EE" w:rsidP="004662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62EE" w:rsidRDefault="004662EE" w:rsidP="004662E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4662EE" w:rsidTr="004662EE">
        <w:trPr>
          <w:trHeight w:val="30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4662EE" w:rsidTr="00754D89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4662EE" w:rsidRDefault="004662EE" w:rsidP="00987193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09E6A1F" wp14:editId="4859FB8E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4662EE" w:rsidRDefault="004662EE" w:rsidP="00987193">
                  <w:pPr>
                    <w:framePr w:hSpace="141" w:wrap="around" w:vAnchor="text" w:hAnchor="margin" w:xAlign="center" w:y="-726"/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 garanties collectives</w:t>
                  </w:r>
                  <w:r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4662EE" w:rsidRDefault="004662EE" w:rsidP="00987193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Revendicatif </w:t>
                  </w:r>
                </w:p>
                <w:p w:rsidR="004662EE" w:rsidRDefault="004662EE" w:rsidP="00987193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4662EE" w:rsidRDefault="004662EE" w:rsidP="00987193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:rsidR="004662EE" w:rsidRDefault="004662EE" w:rsidP="00987193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4662EE" w:rsidRDefault="004662EE" w:rsidP="00987193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01.55.82.82.46</w:t>
                  </w:r>
                </w:p>
                <w:p w:rsidR="004662EE" w:rsidRDefault="004662EE" w:rsidP="00987193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4662EE" w:rsidTr="00754D89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4662EE" w:rsidRDefault="004662EE" w:rsidP="00987193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:rsidR="004662EE" w:rsidRDefault="004662EE" w:rsidP="00987193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 : </w:t>
                  </w:r>
                  <w:r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>emploi-garanties-coll@cgt.fr</w:t>
                  </w:r>
                </w:p>
                <w:p w:rsidR="004662EE" w:rsidRDefault="004662EE" w:rsidP="00987193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4662EE" w:rsidRDefault="004662EE" w:rsidP="004662EE">
            <w:pPr>
              <w:jc w:val="both"/>
              <w:rPr>
                <w:sz w:val="18"/>
                <w:szCs w:val="18"/>
              </w:rPr>
            </w:pPr>
          </w:p>
          <w:p w:rsidR="004662EE" w:rsidRDefault="004662EE" w:rsidP="004662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 Négociation collective </w:t>
            </w:r>
            <w:r w:rsidR="00B22937">
              <w:rPr>
                <w:rFonts w:ascii="Verdana" w:hAnsi="Verdana"/>
                <w:b/>
              </w:rPr>
              <w:t xml:space="preserve">de branche </w:t>
            </w:r>
            <w:r w:rsidR="002F0A09">
              <w:rPr>
                <w:rFonts w:ascii="Verdana" w:hAnsi="Verdana"/>
                <w:b/>
              </w:rPr>
              <w:t>après les ordonnances</w:t>
            </w:r>
            <w:r w:rsidR="00656B5F">
              <w:rPr>
                <w:rFonts w:ascii="Verdana" w:hAnsi="Verdana"/>
                <w:b/>
              </w:rPr>
              <w:t xml:space="preserve"> </w:t>
            </w:r>
            <w:r w:rsidR="00972D3C">
              <w:rPr>
                <w:rFonts w:ascii="Verdana" w:hAnsi="Verdana"/>
                <w:b/>
              </w:rPr>
              <w:t>Macron</w:t>
            </w:r>
            <w:r w:rsidR="00656B5F">
              <w:rPr>
                <w:rFonts w:ascii="Verdana" w:hAnsi="Verdana"/>
                <w:b/>
              </w:rPr>
              <w:t xml:space="preserve"> du 22 septembre 2017</w:t>
            </w:r>
          </w:p>
          <w:p w:rsidR="004662EE" w:rsidRDefault="004662EE" w:rsidP="004662EE">
            <w:pPr>
              <w:jc w:val="both"/>
            </w:pPr>
          </w:p>
          <w:p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 :</w:t>
            </w:r>
          </w:p>
          <w:p w:rsidR="004662EE" w:rsidRDefault="004662EE" w:rsidP="004662EE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branche, responsables ou membres des collectifs DLAJ</w:t>
            </w:r>
            <w:r w:rsidR="002E6F49">
              <w:rPr>
                <w:rFonts w:ascii="Verdana" w:hAnsi="Verdana" w:cs="Arial"/>
                <w:i/>
                <w:sz w:val="18"/>
                <w:szCs w:val="18"/>
              </w:rPr>
              <w:t xml:space="preserve"> des fédérations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formateur.rice.s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animateur.rice.s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intervenant.e.s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>) ou futurs formateur.rice.s de formations dans ce domaine.</w:t>
            </w:r>
          </w:p>
          <w:p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4662EE" w:rsidRPr="00FC16C5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:rsidR="00130B5A" w:rsidRDefault="00130B5A" w:rsidP="004662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62EE" w:rsidRDefault="004662EE" w:rsidP="004662E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 modifications substantielles des règles de la négociation collective se sont multipliées ces deux dernières années : lois 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Khomri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2016 et ordonnances Macron en 2017. Ces changements majeurs nous amènent à la volonté de former les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formateur.rice.s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sur ces nouvelles règles, pour conduire au mieux notre démarche syndicale sur cette question et défendre les intérêts des salarié.e.s.</w:t>
            </w:r>
          </w:p>
          <w:p w:rsidR="004662EE" w:rsidRDefault="004662EE" w:rsidP="004662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:rsidR="00130B5A" w:rsidRDefault="00130B5A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4662EE" w:rsidRPr="001E249A" w:rsidRDefault="004662EE" w:rsidP="001E249A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225D9">
              <w:rPr>
                <w:rFonts w:ascii="Verdana" w:hAnsi="Verdana"/>
                <w:b w:val="0"/>
                <w:sz w:val="18"/>
                <w:szCs w:val="18"/>
              </w:rPr>
              <w:t>A la fin de la formation les stagiaires seront capables de :</w:t>
            </w:r>
            <w:r w:rsidR="001E249A" w:rsidRPr="001E249A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1E249A" w:rsidRPr="001E249A">
              <w:rPr>
                <w:rFonts w:ascii="Verdana" w:hAnsi="Verdana"/>
                <w:b w:val="0"/>
                <w:sz w:val="18"/>
                <w:szCs w:val="18"/>
              </w:rPr>
              <w:t xml:space="preserve">comprendre l'évolution des règles en matière d'articulation </w:t>
            </w:r>
            <w:r w:rsidR="001E249A">
              <w:rPr>
                <w:rFonts w:ascii="Verdana" w:hAnsi="Verdana"/>
                <w:b w:val="0"/>
                <w:sz w:val="18"/>
                <w:szCs w:val="18"/>
              </w:rPr>
              <w:t>des sources en droit du travail, i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dentifier les nouvelles règles juridiques applicables à la négociation collective</w:t>
            </w:r>
            <w:r w:rsidR="001E249A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et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les outils juridiques permettant une intervention syndicale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en conformité avec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les valeurs de la CGT</w:t>
            </w:r>
            <w:r w:rsidRPr="00C225D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1E249A" w:rsidRDefault="001E249A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</w:p>
          <w:p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:rsidR="004662EE" w:rsidRDefault="004662EE" w:rsidP="004662E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62EE" w:rsidRPr="00326C53" w:rsidRDefault="004662EE" w:rsidP="004662EE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 hiérarchie des normes (liens loi, accords de branche et d’entreprise)</w:t>
            </w:r>
          </w:p>
          <w:p w:rsidR="00950270" w:rsidRDefault="00950270" w:rsidP="00950270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Rôle de la branche et nouvelle architecture autour des 3 blocs</w:t>
            </w:r>
            <w:r w:rsidR="004662EE" w:rsidRPr="00326C5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950270" w:rsidRDefault="00950270" w:rsidP="00950270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Articulation avec la négociation d’entreprise</w:t>
            </w:r>
          </w:p>
          <w:p w:rsidR="00950270" w:rsidRDefault="00950270" w:rsidP="00950270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Pr="00950270">
              <w:rPr>
                <w:rFonts w:ascii="Verdana" w:hAnsi="Verdana" w:cs="Arial"/>
                <w:sz w:val="18"/>
                <w:szCs w:val="18"/>
              </w:rPr>
              <w:t>es nouvelles modalités de négociation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dans les branches</w:t>
            </w:r>
          </w:p>
          <w:p w:rsidR="004662EE" w:rsidRDefault="004662EE" w:rsidP="004662E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prérequis  à cette formation :</w:t>
            </w:r>
          </w:p>
          <w:p w:rsidR="004662EE" w:rsidRDefault="004662EE" w:rsidP="004662EE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ne nécessite pas de prérequis particulier. </w:t>
            </w:r>
          </w:p>
          <w:p w:rsidR="004662EE" w:rsidRDefault="004662EE" w:rsidP="004662E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Forme et durée de l’action de formation </w:t>
            </w:r>
          </w:p>
          <w:p w:rsidR="004662EE" w:rsidRDefault="004662EE" w:rsidP="004662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="00130B5A">
              <w:rPr>
                <w:rFonts w:ascii="Verdana" w:hAnsi="Verdana" w:cs="Arial"/>
                <w:sz w:val="18"/>
                <w:szCs w:val="18"/>
              </w:rPr>
              <w:t xml:space="preserve">e stage sera </w:t>
            </w:r>
            <w:proofErr w:type="spellStart"/>
            <w:r w:rsidR="00130B5A">
              <w:rPr>
                <w:rFonts w:ascii="Verdana" w:hAnsi="Verdana" w:cs="Arial"/>
                <w:sz w:val="18"/>
                <w:szCs w:val="18"/>
              </w:rPr>
              <w:t>co</w:t>
            </w:r>
            <w:proofErr w:type="spellEnd"/>
            <w:r w:rsidR="00130B5A">
              <w:rPr>
                <w:rFonts w:ascii="Verdana" w:hAnsi="Verdana" w:cs="Arial"/>
                <w:sz w:val="18"/>
                <w:szCs w:val="18"/>
              </w:rPr>
              <w:t>-animé par Jamil</w:t>
            </w:r>
            <w:r>
              <w:rPr>
                <w:rFonts w:ascii="Verdana" w:hAnsi="Verdana" w:cs="Arial"/>
                <w:sz w:val="18"/>
                <w:szCs w:val="18"/>
              </w:rPr>
              <w:t>a Mansour, conseillère confédérale à l’espace rev</w:t>
            </w:r>
            <w:r w:rsidR="001E249A">
              <w:rPr>
                <w:rFonts w:ascii="Verdana" w:hAnsi="Verdana" w:cs="Arial"/>
                <w:sz w:val="18"/>
                <w:szCs w:val="18"/>
              </w:rPr>
              <w:t>endicatif et deux enseignants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9502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E249A" w:rsidRPr="001E24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249A" w:rsidRPr="001E249A">
              <w:rPr>
                <w:rFonts w:ascii="Verdana" w:hAnsi="Verdana" w:cs="Arial"/>
                <w:sz w:val="18"/>
                <w:szCs w:val="18"/>
              </w:rPr>
              <w:t>Christophe Vigneau</w:t>
            </w:r>
            <w:r w:rsidR="001E249A">
              <w:rPr>
                <w:rFonts w:ascii="Verdana" w:hAnsi="Verdana" w:cs="Arial"/>
                <w:sz w:val="18"/>
                <w:szCs w:val="18"/>
              </w:rPr>
              <w:t xml:space="preserve"> et </w:t>
            </w:r>
            <w:r w:rsidR="001E249A" w:rsidRPr="001E249A">
              <w:rPr>
                <w:rFonts w:eastAsiaTheme="minorHAnsi"/>
              </w:rPr>
              <w:t xml:space="preserve"> </w:t>
            </w:r>
            <w:r w:rsidR="001E249A" w:rsidRPr="001E249A">
              <w:rPr>
                <w:rFonts w:ascii="Verdana" w:hAnsi="Verdana" w:cs="Arial"/>
                <w:sz w:val="18"/>
                <w:szCs w:val="18"/>
              </w:rPr>
              <w:t>Karim Elhacoumo</w:t>
            </w:r>
            <w:r w:rsidR="001E24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de l’Institut des Science sociales du Travail (ISST).</w:t>
            </w:r>
          </w:p>
          <w:p w:rsidR="004662EE" w:rsidRDefault="004662EE" w:rsidP="004662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662EE" w:rsidRDefault="004662EE" w:rsidP="004662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 déroulera sur cinq jours du </w:t>
            </w:r>
            <w:r w:rsidR="00136C45">
              <w:rPr>
                <w:rFonts w:ascii="Verdana" w:hAnsi="Verdana" w:cs="Arial"/>
                <w:sz w:val="18"/>
                <w:szCs w:val="18"/>
              </w:rPr>
              <w:t>3 au 7 juin 2019</w:t>
            </w:r>
            <w:r>
              <w:rPr>
                <w:rFonts w:ascii="Verdana" w:hAnsi="Verdana" w:cs="Arial"/>
                <w:sz w:val="18"/>
                <w:szCs w:val="18"/>
              </w:rPr>
              <w:t xml:space="preserve"> à l’ISST </w:t>
            </w:r>
            <w:r w:rsidR="00E87887">
              <w:rPr>
                <w:rFonts w:ascii="Verdana" w:hAnsi="Verdana" w:cs="Arial"/>
                <w:sz w:val="18"/>
                <w:szCs w:val="18"/>
              </w:rPr>
              <w:t>de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Bourg-la-Reine.</w:t>
            </w:r>
          </w:p>
          <w:p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</w:tc>
      </w:tr>
      <w:tr w:rsidR="004662EE" w:rsidTr="004662EE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662EE" w:rsidRDefault="004662EE" w:rsidP="004662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C3151" w:rsidRDefault="00987193" w:rsidP="00E87887"/>
    <w:sectPr w:rsidR="00EC3151" w:rsidSect="005A44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A"/>
    <w:rsid w:val="00035C49"/>
    <w:rsid w:val="00060A20"/>
    <w:rsid w:val="00067627"/>
    <w:rsid w:val="00106BE3"/>
    <w:rsid w:val="00130B5A"/>
    <w:rsid w:val="00136C45"/>
    <w:rsid w:val="001E249A"/>
    <w:rsid w:val="001E2AF3"/>
    <w:rsid w:val="001F76A3"/>
    <w:rsid w:val="002863CE"/>
    <w:rsid w:val="002E6F49"/>
    <w:rsid w:val="002F0A09"/>
    <w:rsid w:val="00326C53"/>
    <w:rsid w:val="00343A0D"/>
    <w:rsid w:val="004662EE"/>
    <w:rsid w:val="004E5F68"/>
    <w:rsid w:val="005805C5"/>
    <w:rsid w:val="005A4463"/>
    <w:rsid w:val="00600557"/>
    <w:rsid w:val="00656B5F"/>
    <w:rsid w:val="006A6DB7"/>
    <w:rsid w:val="00712FE8"/>
    <w:rsid w:val="00833FE0"/>
    <w:rsid w:val="00950270"/>
    <w:rsid w:val="00972D3C"/>
    <w:rsid w:val="00987193"/>
    <w:rsid w:val="00A1723A"/>
    <w:rsid w:val="00AB2185"/>
    <w:rsid w:val="00AD6E8E"/>
    <w:rsid w:val="00B22937"/>
    <w:rsid w:val="00C225D9"/>
    <w:rsid w:val="00C63DAD"/>
    <w:rsid w:val="00CC43D9"/>
    <w:rsid w:val="00E569ED"/>
    <w:rsid w:val="00E87887"/>
    <w:rsid w:val="00F8060C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F2E6-7C3A-4C22-A340-B9652CD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72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723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1723A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1723A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A1723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172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A172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F4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A.LESAGE</dc:creator>
  <cp:keywords/>
  <dc:description/>
  <cp:lastModifiedBy>Djamila DRIDER</cp:lastModifiedBy>
  <cp:revision>2</cp:revision>
  <cp:lastPrinted>2018-08-29T12:26:00Z</cp:lastPrinted>
  <dcterms:created xsi:type="dcterms:W3CDTF">2019-03-20T08:51:00Z</dcterms:created>
  <dcterms:modified xsi:type="dcterms:W3CDTF">2019-03-20T08:51:00Z</dcterms:modified>
</cp:coreProperties>
</file>